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2DE" w:rsidRPr="009039AE" w:rsidRDefault="001B42DE" w:rsidP="00872149">
      <w:pPr>
        <w:jc w:val="center"/>
        <w:rPr>
          <w:b/>
          <w:bCs/>
        </w:rPr>
      </w:pPr>
      <w:r w:rsidRPr="009039AE">
        <w:rPr>
          <w:b/>
          <w:bCs/>
        </w:rPr>
        <w:t xml:space="preserve">Информация </w:t>
      </w:r>
    </w:p>
    <w:p w:rsidR="001B42DE" w:rsidRPr="009039AE" w:rsidRDefault="001B42DE" w:rsidP="00872149">
      <w:pPr>
        <w:jc w:val="center"/>
        <w:rPr>
          <w:b/>
          <w:bCs/>
        </w:rPr>
      </w:pPr>
      <w:r w:rsidRPr="009039AE">
        <w:rPr>
          <w:b/>
          <w:bCs/>
        </w:rPr>
        <w:t xml:space="preserve">о материально-техническом обеспечении предоставления услуг </w:t>
      </w:r>
    </w:p>
    <w:p w:rsidR="001B42DE" w:rsidRPr="009039AE" w:rsidRDefault="001B42DE" w:rsidP="00872149">
      <w:pPr>
        <w:jc w:val="center"/>
        <w:rPr>
          <w:b/>
          <w:bCs/>
        </w:rPr>
      </w:pPr>
      <w:r w:rsidRPr="009039AE">
        <w:rPr>
          <w:b/>
          <w:bCs/>
        </w:rPr>
        <w:t xml:space="preserve">в МБУ «Библиотека </w:t>
      </w:r>
      <w:r w:rsidR="00183469">
        <w:rPr>
          <w:b/>
          <w:bCs/>
        </w:rPr>
        <w:t>Родниковского сельского поселения</w:t>
      </w:r>
    </w:p>
    <w:p w:rsidR="001B42DE" w:rsidRPr="009039AE" w:rsidRDefault="001B42DE" w:rsidP="00872149">
      <w:pPr>
        <w:jc w:val="center"/>
        <w:rPr>
          <w:b/>
          <w:bCs/>
        </w:rPr>
      </w:pPr>
      <w:r w:rsidRPr="009039AE">
        <w:rPr>
          <w:b/>
          <w:bCs/>
        </w:rPr>
        <w:t>Белореченского района»</w:t>
      </w:r>
    </w:p>
    <w:p w:rsidR="001B42DE" w:rsidRDefault="001B42DE"/>
    <w:p w:rsidR="00183469" w:rsidRDefault="001B42DE" w:rsidP="00183469">
      <w:pPr>
        <w:ind w:firstLine="708"/>
        <w:jc w:val="both"/>
      </w:pPr>
      <w:r w:rsidRPr="005957D5">
        <w:t xml:space="preserve">В структуре муниципального бюджетного учреждения </w:t>
      </w:r>
      <w:r w:rsidR="00183469">
        <w:t>«Библиотека Родниковского сельского поселения</w:t>
      </w:r>
      <w:r w:rsidR="00183469">
        <w:t xml:space="preserve"> </w:t>
      </w:r>
      <w:r w:rsidR="00183469">
        <w:t>Белореченского района»</w:t>
      </w:r>
      <w:r w:rsidRPr="005957D5">
        <w:t xml:space="preserve"> имеются </w:t>
      </w:r>
      <w:r w:rsidR="00183469">
        <w:t>три</w:t>
      </w:r>
      <w:r w:rsidRPr="005957D5">
        <w:t xml:space="preserve"> библиотеки. </w:t>
      </w:r>
    </w:p>
    <w:p w:rsidR="00523195" w:rsidRDefault="00183469" w:rsidP="00523195">
      <w:pPr>
        <w:ind w:firstLine="708"/>
        <w:jc w:val="both"/>
      </w:pPr>
      <w:r>
        <w:t xml:space="preserve">Степная сельская библиотека </w:t>
      </w:r>
      <w:r w:rsidR="001B42DE" w:rsidRPr="005957D5">
        <w:t xml:space="preserve">располагается в здании </w:t>
      </w:r>
      <w:r>
        <w:t>СДК п. Степного</w:t>
      </w:r>
      <w:r w:rsidR="00523195">
        <w:t>,</w:t>
      </w:r>
      <w:r>
        <w:t xml:space="preserve"> выделенная площадь по</w:t>
      </w:r>
      <w:r w:rsidR="00523195">
        <w:t>д</w:t>
      </w:r>
      <w:r>
        <w:t xml:space="preserve"> библиотеку</w:t>
      </w:r>
      <w:r w:rsidR="00523195">
        <w:t xml:space="preserve"> на основании договора безвозмездного пользования недвижимым имуществом, закрепленным за учреждением на праве оперативного управления - 53,4</w:t>
      </w:r>
      <w:r w:rsidR="001B42DE" w:rsidRPr="005957D5">
        <w:t xml:space="preserve"> м</w:t>
      </w:r>
      <w:r w:rsidR="001B42DE" w:rsidRPr="005957D5">
        <w:rPr>
          <w:vertAlign w:val="superscript"/>
        </w:rPr>
        <w:t>2</w:t>
      </w:r>
      <w:r w:rsidR="001B42DE" w:rsidRPr="005957D5">
        <w:t xml:space="preserve"> по адресу: </w:t>
      </w:r>
      <w:r w:rsidR="00523195">
        <w:t>352620, Краснодарский край, Белореченский район, п. Степной, ул. Энгельса 13,</w:t>
      </w:r>
    </w:p>
    <w:p w:rsidR="00523195" w:rsidRDefault="00523195" w:rsidP="00523195">
      <w:pPr>
        <w:ind w:firstLine="708"/>
        <w:jc w:val="both"/>
      </w:pPr>
      <w:proofErr w:type="spellStart"/>
      <w:r>
        <w:t>Родниковская</w:t>
      </w:r>
      <w:proofErr w:type="spellEnd"/>
      <w:r>
        <w:t xml:space="preserve"> сельская библиотека </w:t>
      </w:r>
      <w:r w:rsidRPr="00523195">
        <w:t xml:space="preserve">располагается в здании СДК п. </w:t>
      </w:r>
      <w:r>
        <w:t>Родники,</w:t>
      </w:r>
      <w:r w:rsidRPr="00523195">
        <w:t xml:space="preserve"> выделенная площадь по</w:t>
      </w:r>
      <w:r>
        <w:t>д</w:t>
      </w:r>
      <w:r w:rsidRPr="00523195">
        <w:t xml:space="preserve"> библиотеку на </w:t>
      </w:r>
      <w:r>
        <w:t>основании договора безвозмездно</w:t>
      </w:r>
      <w:r w:rsidRPr="00523195">
        <w:t xml:space="preserve">го пользования недвижимым имуществом, закрепленным за учреждением на праве оперативного управления - </w:t>
      </w:r>
      <w:r>
        <w:t>61,8</w:t>
      </w:r>
      <w:r w:rsidRPr="00523195">
        <w:t xml:space="preserve"> м</w:t>
      </w:r>
      <w:r w:rsidRPr="00523195">
        <w:rPr>
          <w:vertAlign w:val="superscript"/>
        </w:rPr>
        <w:t>2</w:t>
      </w:r>
      <w:r w:rsidRPr="00523195">
        <w:t xml:space="preserve"> по адресу: 352601, Краснодарский край, Белореченский район, п. Родники, ул. Центральная,11</w:t>
      </w:r>
      <w:r w:rsidR="00897A55">
        <w:t>.</w:t>
      </w:r>
    </w:p>
    <w:p w:rsidR="00523195" w:rsidRDefault="00523195" w:rsidP="00523195">
      <w:pPr>
        <w:ind w:firstLine="708"/>
        <w:jc w:val="both"/>
      </w:pPr>
      <w:r>
        <w:t>Восточная</w:t>
      </w:r>
      <w:r w:rsidRPr="00523195">
        <w:t xml:space="preserve"> сельская библиотека располагается в здании СДК п. </w:t>
      </w:r>
      <w:r>
        <w:t>Восточный</w:t>
      </w:r>
      <w:r w:rsidRPr="00523195">
        <w:t>, выделенная площадь по</w:t>
      </w:r>
      <w:r>
        <w:t>д</w:t>
      </w:r>
      <w:r w:rsidRPr="00523195">
        <w:t xml:space="preserve"> библиотеку на основании договора безвозмездного пользования недвижимым имуществом, закрепленным за учреждением на праве оперативного управления - </w:t>
      </w:r>
      <w:r w:rsidR="005644E0">
        <w:t>53</w:t>
      </w:r>
      <w:r w:rsidRPr="00523195">
        <w:t>,</w:t>
      </w:r>
      <w:r w:rsidR="005644E0">
        <w:t>5</w:t>
      </w:r>
      <w:r w:rsidRPr="00523195">
        <w:t xml:space="preserve"> м2 по адресу: </w:t>
      </w:r>
      <w:r w:rsidR="005644E0" w:rsidRPr="005644E0">
        <w:t>352606, Краснодарский край, Белореченский район,</w:t>
      </w:r>
      <w:r w:rsidR="005644E0">
        <w:t xml:space="preserve"> п. Восточный, ул. Свободная 28.</w:t>
      </w:r>
    </w:p>
    <w:p w:rsidR="001B42DE" w:rsidRDefault="001B42DE" w:rsidP="00523195">
      <w:pPr>
        <w:ind w:firstLine="708"/>
        <w:jc w:val="both"/>
      </w:pPr>
      <w:r>
        <w:t>Помещения библиотек</w:t>
      </w:r>
      <w:r w:rsidRPr="005957D5">
        <w:t xml:space="preserve"> оборудован</w:t>
      </w:r>
      <w:r>
        <w:t>ы</w:t>
      </w:r>
      <w:r w:rsidRPr="005957D5">
        <w:t xml:space="preserve"> системам</w:t>
      </w:r>
      <w:r w:rsidRPr="00C128D1">
        <w:t xml:space="preserve">и </w:t>
      </w:r>
      <w:r w:rsidRPr="0061053A">
        <w:t>тепло- и энергоснабжения</w:t>
      </w:r>
      <w:r>
        <w:t>,</w:t>
      </w:r>
      <w:r w:rsidRPr="000F4FAA">
        <w:t xml:space="preserve"> </w:t>
      </w:r>
      <w:r w:rsidRPr="005957D5">
        <w:t>системой</w:t>
      </w:r>
      <w:r w:rsidRPr="000F4FAA">
        <w:t xml:space="preserve"> </w:t>
      </w:r>
      <w:r w:rsidRPr="005957D5">
        <w:t>автоматической пожарной сигнализации</w:t>
      </w:r>
      <w:r>
        <w:t>,</w:t>
      </w:r>
      <w:r w:rsidRPr="000F4FAA">
        <w:t xml:space="preserve"> </w:t>
      </w:r>
      <w:r w:rsidRPr="005957D5">
        <w:t>фотолюминесцентной эвакуационной системой</w:t>
      </w:r>
      <w:r>
        <w:t>. Библиотеки оснащены</w:t>
      </w:r>
      <w:r w:rsidRPr="005957D5">
        <w:t xml:space="preserve"> выходом в информационно-коммуникационную сеть интернет. На здани</w:t>
      </w:r>
      <w:r>
        <w:t>ях</w:t>
      </w:r>
      <w:r w:rsidRPr="005957D5">
        <w:t xml:space="preserve"> учреждения имеются вывески с указанием наименования учреждения и режима работы. Вход в здани</w:t>
      </w:r>
      <w:r w:rsidR="005644E0">
        <w:t>я</w:t>
      </w:r>
      <w:r w:rsidRPr="005957D5">
        <w:t xml:space="preserve"> оборудован</w:t>
      </w:r>
      <w:r w:rsidR="005644E0">
        <w:t>ы</w:t>
      </w:r>
      <w:r w:rsidRPr="005957D5">
        <w:t xml:space="preserve"> пандусом с поруч</w:t>
      </w:r>
      <w:r>
        <w:t>нями</w:t>
      </w:r>
      <w:r w:rsidRPr="005957D5">
        <w:t xml:space="preserve"> для беспрепятственного въезда инвалидов на кресло-колясках.</w:t>
      </w:r>
    </w:p>
    <w:p w:rsidR="001B42DE" w:rsidRPr="005957D5" w:rsidRDefault="001B42DE" w:rsidP="005E2ACF">
      <w:pPr>
        <w:ind w:firstLine="708"/>
        <w:jc w:val="both"/>
      </w:pPr>
      <w:r w:rsidRPr="005957D5">
        <w:t xml:space="preserve">Учреждение осуществляет деятельность по оказанию услуг гражданам с </w:t>
      </w:r>
      <w:r>
        <w:t>дошкольного возраста</w:t>
      </w:r>
      <w:r w:rsidRPr="005957D5">
        <w:t xml:space="preserve">. В </w:t>
      </w:r>
      <w:r>
        <w:t>помещениях</w:t>
      </w:r>
      <w:r w:rsidRPr="005957D5">
        <w:t xml:space="preserve"> </w:t>
      </w:r>
      <w:r>
        <w:t>библиотек</w:t>
      </w:r>
      <w:r w:rsidRPr="005957D5">
        <w:t xml:space="preserve"> расположены информационные стенды, содержащие информацию о структуре учреждения, порядке и условиях оказания услуг; перечень оказываемых услуг; тарифы на услуги, а также нормативно-правовые документы, регламентирующие деятельность учреждения. Имеется книга отзывов в постоянном доступе для пользователей. </w:t>
      </w:r>
    </w:p>
    <w:p w:rsidR="001B42DE" w:rsidRPr="005957D5" w:rsidRDefault="001B42DE" w:rsidP="005E2ACF">
      <w:pPr>
        <w:ind w:firstLine="708"/>
        <w:jc w:val="both"/>
      </w:pPr>
      <w:r w:rsidRPr="005957D5">
        <w:t xml:space="preserve">В учреждении созданы комфортные условия для пользователей, способствующие процессу качественного предоставления услуг. </w:t>
      </w:r>
      <w:r>
        <w:t>Библиотеки оснащены техническими средствами д</w:t>
      </w:r>
      <w:r w:rsidRPr="005957D5">
        <w:t xml:space="preserve">ля проведения </w:t>
      </w:r>
      <w:r>
        <w:t xml:space="preserve">стационарных и онлайн </w:t>
      </w:r>
      <w:r w:rsidRPr="005957D5">
        <w:t>мероприятий. Вс</w:t>
      </w:r>
      <w:r>
        <w:t>е</w:t>
      </w:r>
      <w:r w:rsidRPr="005957D5">
        <w:t xml:space="preserve"> имеющееся оборудование, аппаратура и приборы отвечают требованиям стандартов, технических условий, других нормативных документов и обеспечивают надлежащее качество предоставляемых услуг соответствующих видов. Оборудование, приборы и аппаратура используются строго по назначению в соответствии с эксплуатационными документами, содержатся в технически исправном состоянии, систематически проверяются. </w:t>
      </w:r>
    </w:p>
    <w:p w:rsidR="001B42DE" w:rsidRDefault="001B42DE" w:rsidP="00A34E77">
      <w:pPr>
        <w:ind w:firstLine="708"/>
        <w:jc w:val="both"/>
      </w:pPr>
      <w:r w:rsidRPr="005957D5">
        <w:lastRenderedPageBreak/>
        <w:t>В целях обеспечения открытости и доступности информации о деятельности учреждения функционирует официальный сайт</w:t>
      </w:r>
      <w:r>
        <w:t xml:space="preserve"> (</w:t>
      </w:r>
      <w:r w:rsidR="005644E0">
        <w:t>http://stepnay-bibl.ru</w:t>
      </w:r>
      <w:r>
        <w:t>) с функцией обратной связи</w:t>
      </w:r>
      <w:r w:rsidRPr="005957D5">
        <w:t>, электронн</w:t>
      </w:r>
      <w:r>
        <w:t>ая почта</w:t>
      </w:r>
      <w:r w:rsidRPr="005957D5">
        <w:t xml:space="preserve">, </w:t>
      </w:r>
      <w:r>
        <w:t>аккаунты в социальных сетях</w:t>
      </w:r>
      <w:r w:rsidRPr="005957D5">
        <w:t xml:space="preserve">. Постоянно проводится работа по улучшению и пополнению материально-технической базы учреждения. </w:t>
      </w:r>
    </w:p>
    <w:p w:rsidR="001B42DE" w:rsidRPr="005957D5" w:rsidRDefault="001B42DE" w:rsidP="00A34E77">
      <w:pPr>
        <w:ind w:firstLine="708"/>
        <w:jc w:val="both"/>
      </w:pPr>
      <w:r w:rsidRPr="005957D5">
        <w:t xml:space="preserve">Уборка помещений учреждения производится каждый рабочий день. </w:t>
      </w:r>
    </w:p>
    <w:p w:rsidR="001B42DE" w:rsidRDefault="001B42DE" w:rsidP="000E30FE">
      <w:pPr>
        <w:jc w:val="both"/>
        <w:rPr>
          <w:sz w:val="24"/>
          <w:szCs w:val="24"/>
        </w:rPr>
        <w:sectPr w:rsidR="001B42D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B7AD8" w:rsidRPr="005B7AD8" w:rsidRDefault="001B42DE" w:rsidP="005B7AD8">
      <w:pPr>
        <w:pStyle w:val="ab"/>
        <w:numPr>
          <w:ilvl w:val="0"/>
          <w:numId w:val="1"/>
        </w:numPr>
        <w:jc w:val="center"/>
        <w:rPr>
          <w:b/>
          <w:bCs/>
        </w:rPr>
      </w:pPr>
      <w:r w:rsidRPr="005B7AD8">
        <w:rPr>
          <w:b/>
          <w:bCs/>
        </w:rPr>
        <w:lastRenderedPageBreak/>
        <w:t xml:space="preserve">Материально-техническая база </w:t>
      </w:r>
      <w:r w:rsidR="005B7AD8" w:rsidRPr="005B7AD8">
        <w:rPr>
          <w:b/>
          <w:bCs/>
        </w:rPr>
        <w:t>Степной сельской библиотеки</w:t>
      </w:r>
    </w:p>
    <w:p w:rsidR="001B42DE" w:rsidRPr="005B7AD8" w:rsidRDefault="001B42DE" w:rsidP="005B7AD8">
      <w:pPr>
        <w:pStyle w:val="ab"/>
        <w:jc w:val="center"/>
        <w:rPr>
          <w:b/>
          <w:bCs/>
        </w:rPr>
      </w:pPr>
      <w:r w:rsidRPr="005B7AD8">
        <w:rPr>
          <w:b/>
          <w:bCs/>
        </w:rPr>
        <w:t>(</w:t>
      </w:r>
      <w:r w:rsidR="005B7AD8" w:rsidRPr="005B7AD8">
        <w:rPr>
          <w:b/>
          <w:bCs/>
        </w:rPr>
        <w:t xml:space="preserve">352620, Краснодарский край, Белореченский район, п. Степной, ул. </w:t>
      </w:r>
      <w:proofErr w:type="gramStart"/>
      <w:r w:rsidR="005B7AD8" w:rsidRPr="005B7AD8">
        <w:rPr>
          <w:b/>
          <w:bCs/>
        </w:rPr>
        <w:t>Эн-</w:t>
      </w:r>
      <w:proofErr w:type="spellStart"/>
      <w:r w:rsidR="005B7AD8" w:rsidRPr="005B7AD8">
        <w:rPr>
          <w:b/>
          <w:bCs/>
        </w:rPr>
        <w:t>гельса</w:t>
      </w:r>
      <w:proofErr w:type="spellEnd"/>
      <w:proofErr w:type="gramEnd"/>
      <w:r w:rsidR="005B7AD8" w:rsidRPr="005B7AD8">
        <w:rPr>
          <w:b/>
          <w:bCs/>
        </w:rPr>
        <w:t xml:space="preserve"> 13</w:t>
      </w:r>
      <w:r w:rsidRPr="005B7AD8">
        <w:rPr>
          <w:b/>
          <w:bCs/>
        </w:rPr>
        <w:t>)</w:t>
      </w:r>
    </w:p>
    <w:p w:rsidR="001B42DE" w:rsidRDefault="001B42DE" w:rsidP="00834B2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Коды по ОКЕИ: </w:t>
      </w:r>
      <w:proofErr w:type="gramStart"/>
      <w:r>
        <w:rPr>
          <w:sz w:val="20"/>
          <w:szCs w:val="20"/>
        </w:rPr>
        <w:t xml:space="preserve">единица </w:t>
      </w:r>
      <w:r>
        <w:rPr>
          <w:sz w:val="20"/>
          <w:szCs w:val="20"/>
        </w:rPr>
        <w:sym w:font="Symbol" w:char="F02D"/>
      </w:r>
      <w:r>
        <w:rPr>
          <w:sz w:val="20"/>
          <w:szCs w:val="20"/>
        </w:rPr>
        <w:t xml:space="preserve"> 642</w:t>
      </w:r>
      <w:proofErr w:type="gramEnd"/>
      <w:r>
        <w:rPr>
          <w:sz w:val="20"/>
          <w:szCs w:val="20"/>
        </w:rPr>
        <w:t xml:space="preserve">; квадратный метр </w:t>
      </w:r>
      <w:r>
        <w:rPr>
          <w:sz w:val="20"/>
          <w:szCs w:val="20"/>
        </w:rPr>
        <w:sym w:font="Symbol" w:char="F02D"/>
      </w:r>
      <w:r>
        <w:rPr>
          <w:sz w:val="20"/>
          <w:szCs w:val="20"/>
        </w:rPr>
        <w:t xml:space="preserve"> 055</w:t>
      </w:r>
    </w:p>
    <w:tbl>
      <w:tblPr>
        <w:tblW w:w="15375" w:type="dxa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1"/>
        <w:gridCol w:w="858"/>
        <w:gridCol w:w="860"/>
        <w:gridCol w:w="860"/>
        <w:gridCol w:w="859"/>
        <w:gridCol w:w="1148"/>
        <w:gridCol w:w="860"/>
        <w:gridCol w:w="1495"/>
        <w:gridCol w:w="1276"/>
        <w:gridCol w:w="1559"/>
        <w:gridCol w:w="1134"/>
        <w:gridCol w:w="887"/>
        <w:gridCol w:w="1464"/>
        <w:gridCol w:w="1434"/>
      </w:tblGrid>
      <w:tr w:rsidR="001B42DE" w:rsidRPr="00BF40F4">
        <w:trPr>
          <w:trHeight w:val="472"/>
        </w:trPr>
        <w:tc>
          <w:tcPr>
            <w:tcW w:w="681" w:type="dxa"/>
            <w:vMerge w:val="restart"/>
            <w:tcBorders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строки</w:t>
            </w:r>
          </w:p>
        </w:tc>
        <w:tc>
          <w:tcPr>
            <w:tcW w:w="1718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культурного наследия</w:t>
            </w:r>
          </w:p>
        </w:tc>
        <w:tc>
          <w:tcPr>
            <w:tcW w:w="2867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Здания (помещения), доступные для лиц</w:t>
            </w:r>
            <w:r w:rsidRPr="002A5F9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 с нарушениями</w:t>
            </w:r>
          </w:p>
        </w:tc>
        <w:tc>
          <w:tcPr>
            <w:tcW w:w="3631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Площадь помещений, 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 w:rsidRPr="002A5F9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</w:t>
            </w:r>
          </w:p>
        </w:tc>
        <w:tc>
          <w:tcPr>
            <w:tcW w:w="358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Площадь помещений по форме пользования,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br/>
              <w:t>(</w:t>
            </w:r>
            <w:proofErr w:type="gramEnd"/>
            <w:r>
              <w:rPr>
                <w:sz w:val="20"/>
                <w:szCs w:val="20"/>
              </w:rPr>
              <w:t>из гр. 7)</w:t>
            </w:r>
          </w:p>
        </w:tc>
        <w:tc>
          <w:tcPr>
            <w:tcW w:w="2898" w:type="dxa"/>
            <w:gridSpan w:val="2"/>
            <w:tcBorders>
              <w:left w:val="single" w:sz="6" w:space="0" w:color="auto"/>
              <w:bottom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Техническое состояние помещений,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м </w:t>
            </w:r>
          </w:p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 гр. 10)</w:t>
            </w:r>
          </w:p>
        </w:tc>
      </w:tr>
      <w:tr w:rsidR="001B42DE" w:rsidRPr="00BF40F4">
        <w:trPr>
          <w:trHeight w:val="1349"/>
        </w:trPr>
        <w:tc>
          <w:tcPr>
            <w:tcW w:w="681" w:type="dxa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1B42DE" w:rsidRDefault="001B42DE" w:rsidP="00006761">
            <w:pPr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феде-рального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значения</w:t>
            </w:r>
          </w:p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 xml:space="preserve">1, </w:t>
            </w:r>
          </w:p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 xml:space="preserve">0) 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регио-нального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значения</w:t>
            </w:r>
          </w:p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 xml:space="preserve">1, </w:t>
            </w:r>
          </w:p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 xml:space="preserve">0) 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зрения</w:t>
            </w:r>
          </w:p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 xml:space="preserve">1, </w:t>
            </w:r>
          </w:p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>0)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слуха</w:t>
            </w:r>
          </w:p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>1, нет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>0)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опорно-двигатель-</w:t>
            </w:r>
            <w:proofErr w:type="spellStart"/>
            <w:r>
              <w:rPr>
                <w:sz w:val="20"/>
                <w:szCs w:val="20"/>
              </w:rPr>
              <w:t>ного</w:t>
            </w:r>
            <w:proofErr w:type="spellEnd"/>
            <w:r>
              <w:rPr>
                <w:sz w:val="20"/>
                <w:szCs w:val="20"/>
              </w:rPr>
              <w:t xml:space="preserve"> аппарата </w:t>
            </w:r>
          </w:p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 xml:space="preserve">1, </w:t>
            </w:r>
            <w:r>
              <w:rPr>
                <w:sz w:val="20"/>
                <w:szCs w:val="20"/>
              </w:rPr>
              <w:br/>
              <w:t>нет</w:t>
            </w:r>
            <w:r>
              <w:rPr>
                <w:sz w:val="20"/>
                <w:szCs w:val="20"/>
              </w:rPr>
              <w:sym w:font="Symbol" w:char="F02D"/>
            </w:r>
            <w:r w:rsidRPr="00893810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хранения фондов </w:t>
            </w:r>
          </w:p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 гр. 7)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обслуживания пользователей</w:t>
            </w:r>
          </w:p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 гр. 7)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оперативном управлении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договору аренды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требует капитального ремонта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аварийное</w:t>
            </w:r>
          </w:p>
        </w:tc>
      </w:tr>
      <w:tr w:rsidR="001B42DE" w:rsidRPr="00BF40F4">
        <w:trPr>
          <w:trHeight w:val="213"/>
        </w:trPr>
        <w:tc>
          <w:tcPr>
            <w:tcW w:w="68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1B42DE" w:rsidRPr="00BF40F4">
        <w:trPr>
          <w:trHeight w:val="306"/>
        </w:trPr>
        <w:tc>
          <w:tcPr>
            <w:tcW w:w="681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251B0D" w:rsidRDefault="001B42DE" w:rsidP="00006761">
            <w:pPr>
              <w:spacing w:line="200" w:lineRule="exac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AA205C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AA205C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251B0D" w:rsidRDefault="001B42DE" w:rsidP="00006761">
            <w:pPr>
              <w:spacing w:line="200" w:lineRule="exac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251B0D" w:rsidRDefault="001B42DE" w:rsidP="00006761">
            <w:pPr>
              <w:spacing w:line="200" w:lineRule="exac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AA205C" w:rsidRDefault="005B7AD8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53,4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AA205C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AA205C" w:rsidRDefault="005B7AD8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AA205C" w:rsidRDefault="005B7AD8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5B7AD8" w:rsidRDefault="005B7AD8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53,4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251B0D" w:rsidRDefault="001B42DE" w:rsidP="00006761">
            <w:pPr>
              <w:spacing w:line="200" w:lineRule="exac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0.00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251B0D" w:rsidRDefault="005B7AD8" w:rsidP="00006761">
            <w:pPr>
              <w:spacing w:line="200" w:lineRule="exac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53,4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1B42DE" w:rsidRPr="00251B0D" w:rsidRDefault="001B42DE" w:rsidP="00006761">
            <w:pPr>
              <w:spacing w:line="200" w:lineRule="exac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0.00</w:t>
            </w:r>
          </w:p>
        </w:tc>
      </w:tr>
    </w:tbl>
    <w:p w:rsidR="001B42DE" w:rsidRDefault="001B42DE" w:rsidP="00834B27">
      <w:pPr>
        <w:ind w:firstLine="720"/>
        <w:jc w:val="right"/>
        <w:rPr>
          <w:sz w:val="16"/>
          <w:szCs w:val="16"/>
        </w:rPr>
      </w:pPr>
    </w:p>
    <w:tbl>
      <w:tblPr>
        <w:tblW w:w="15435" w:type="dxa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050"/>
        <w:gridCol w:w="1166"/>
        <w:gridCol w:w="2041"/>
        <w:gridCol w:w="1748"/>
        <w:gridCol w:w="1457"/>
        <w:gridCol w:w="1602"/>
        <w:gridCol w:w="1458"/>
        <w:gridCol w:w="1457"/>
        <w:gridCol w:w="1605"/>
      </w:tblGrid>
      <w:tr w:rsidR="001B42DE" w:rsidRPr="00BF40F4">
        <w:trPr>
          <w:trHeight w:val="284"/>
        </w:trPr>
        <w:tc>
          <w:tcPr>
            <w:tcW w:w="851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br/>
              <w:t>строки</w:t>
            </w:r>
          </w:p>
        </w:tc>
        <w:tc>
          <w:tcPr>
            <w:tcW w:w="205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пунктов вне стационарного обслуживания пользователей библиотеки,</w:t>
            </w:r>
          </w:p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</w:t>
            </w:r>
          </w:p>
        </w:tc>
        <w:tc>
          <w:tcPr>
            <w:tcW w:w="495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посадочных мест для пользователей, единиц</w:t>
            </w:r>
          </w:p>
        </w:tc>
        <w:tc>
          <w:tcPr>
            <w:tcW w:w="7579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автоматизированных технологий (да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>1, нет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>0)</w:t>
            </w:r>
          </w:p>
        </w:tc>
      </w:tr>
      <w:tr w:rsidR="001B42DE" w:rsidRPr="00BF40F4">
        <w:trPr>
          <w:trHeight w:val="194"/>
        </w:trPr>
        <w:tc>
          <w:tcPr>
            <w:tcW w:w="851" w:type="dxa"/>
            <w:vMerge/>
            <w:vAlign w:val="center"/>
          </w:tcPr>
          <w:p w:rsidR="001B42DE" w:rsidRDefault="001B42DE" w:rsidP="00006761">
            <w:pPr>
              <w:rPr>
                <w:sz w:val="20"/>
                <w:szCs w:val="20"/>
              </w:rPr>
            </w:pPr>
          </w:p>
        </w:tc>
        <w:tc>
          <w:tcPr>
            <w:tcW w:w="2050" w:type="dxa"/>
            <w:vMerge/>
            <w:vAlign w:val="center"/>
          </w:tcPr>
          <w:p w:rsidR="001B42DE" w:rsidRDefault="001B42DE" w:rsidP="00006761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20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 компьютеризованных</w:t>
            </w:r>
          </w:p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(из гр.16)  </w:t>
            </w:r>
          </w:p>
        </w:tc>
        <w:tc>
          <w:tcPr>
            <w:tcW w:w="17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них </w:t>
            </w:r>
            <w:r>
              <w:rPr>
                <w:sz w:val="20"/>
                <w:szCs w:val="20"/>
              </w:rPr>
              <w:br/>
              <w:t>с возможностью выхода в Интернет</w:t>
            </w:r>
          </w:p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(из гр.17)  </w:t>
            </w:r>
          </w:p>
        </w:tc>
        <w:tc>
          <w:tcPr>
            <w:tcW w:w="1457" w:type="dxa"/>
            <w:tcBorders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Pr="005E2ACF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5E2ACF">
              <w:rPr>
                <w:sz w:val="20"/>
                <w:szCs w:val="20"/>
              </w:rPr>
              <w:t>обработки поступлений и ведения электронного каталога</w:t>
            </w:r>
          </w:p>
        </w:tc>
        <w:tc>
          <w:tcPr>
            <w:tcW w:w="16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организации и учета выдачи фондов</w:t>
            </w:r>
          </w:p>
        </w:tc>
        <w:tc>
          <w:tcPr>
            <w:tcW w:w="145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организации и учета доступа посетителей </w:t>
            </w:r>
          </w:p>
        </w:tc>
        <w:tc>
          <w:tcPr>
            <w:tcW w:w="14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учета документов библиотечного фонда</w:t>
            </w:r>
          </w:p>
        </w:tc>
        <w:tc>
          <w:tcPr>
            <w:tcW w:w="1605" w:type="dxa"/>
          </w:tcPr>
          <w:p w:rsidR="001B42DE" w:rsidRDefault="001B42DE" w:rsidP="0000676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оцифровки фондов</w:t>
            </w:r>
          </w:p>
          <w:p w:rsidR="001B42DE" w:rsidRPr="002A350C" w:rsidRDefault="001B42DE" w:rsidP="00006761">
            <w:pPr>
              <w:jc w:val="center"/>
              <w:rPr>
                <w:sz w:val="20"/>
                <w:szCs w:val="20"/>
              </w:rPr>
            </w:pPr>
          </w:p>
        </w:tc>
      </w:tr>
      <w:tr w:rsidR="001B42DE" w:rsidRPr="00BF40F4">
        <w:trPr>
          <w:trHeight w:val="284"/>
        </w:trPr>
        <w:tc>
          <w:tcPr>
            <w:tcW w:w="851" w:type="dxa"/>
          </w:tcPr>
          <w:p w:rsidR="001B42DE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050" w:type="dxa"/>
          </w:tcPr>
          <w:p w:rsidR="001B42DE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66" w:type="dxa"/>
          </w:tcPr>
          <w:p w:rsidR="001B42DE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748" w:type="dxa"/>
            <w:tcBorders>
              <w:top w:val="single" w:sz="4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457" w:type="dxa"/>
            <w:tcBorders>
              <w:top w:val="single" w:sz="4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602" w:type="dxa"/>
          </w:tcPr>
          <w:p w:rsidR="001B42DE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458" w:type="dxa"/>
          </w:tcPr>
          <w:p w:rsidR="001B42DE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457" w:type="dxa"/>
          </w:tcPr>
          <w:p w:rsidR="001B42DE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605" w:type="dxa"/>
          </w:tcPr>
          <w:p w:rsidR="001B42DE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</w:tr>
      <w:tr w:rsidR="001B42DE" w:rsidRPr="00BF40F4">
        <w:trPr>
          <w:trHeight w:val="387"/>
        </w:trPr>
        <w:tc>
          <w:tcPr>
            <w:tcW w:w="851" w:type="dxa"/>
            <w:vAlign w:val="center"/>
          </w:tcPr>
          <w:p w:rsidR="001B42DE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050" w:type="dxa"/>
            <w:vAlign w:val="center"/>
          </w:tcPr>
          <w:p w:rsidR="001B42DE" w:rsidRPr="00BF40F4" w:rsidRDefault="005B7AD8" w:rsidP="000067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66" w:type="dxa"/>
            <w:vAlign w:val="center"/>
          </w:tcPr>
          <w:p w:rsidR="001B42DE" w:rsidRPr="00AA205C" w:rsidRDefault="005B7AD8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041" w:type="dxa"/>
            <w:tcBorders>
              <w:top w:val="single" w:sz="4" w:space="0" w:color="auto"/>
            </w:tcBorders>
            <w:vAlign w:val="center"/>
          </w:tcPr>
          <w:p w:rsidR="001B42DE" w:rsidRPr="00AA205C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48" w:type="dxa"/>
            <w:vAlign w:val="center"/>
          </w:tcPr>
          <w:p w:rsidR="001B42DE" w:rsidRPr="00AA205C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57" w:type="dxa"/>
            <w:vAlign w:val="center"/>
          </w:tcPr>
          <w:p w:rsidR="001B42DE" w:rsidRPr="005E2ACF" w:rsidRDefault="001B42DE" w:rsidP="00006761">
            <w:pPr>
              <w:spacing w:line="200" w:lineRule="exact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253A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02" w:type="dxa"/>
            <w:vAlign w:val="center"/>
          </w:tcPr>
          <w:p w:rsidR="001B42DE" w:rsidRPr="00251B0D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458" w:type="dxa"/>
            <w:vAlign w:val="center"/>
          </w:tcPr>
          <w:p w:rsidR="001B42DE" w:rsidRPr="00251B0D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457" w:type="dxa"/>
            <w:vAlign w:val="center"/>
          </w:tcPr>
          <w:p w:rsidR="001B42DE" w:rsidRPr="00251B0D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605" w:type="dxa"/>
            <w:vAlign w:val="center"/>
          </w:tcPr>
          <w:p w:rsidR="001B42DE" w:rsidRPr="00251B0D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</w:tbl>
    <w:p w:rsidR="001B42DE" w:rsidRDefault="001B42DE" w:rsidP="00834B27">
      <w:pPr>
        <w:ind w:firstLine="720"/>
        <w:jc w:val="right"/>
        <w:rPr>
          <w:sz w:val="16"/>
          <w:szCs w:val="16"/>
        </w:rPr>
      </w:pPr>
    </w:p>
    <w:p w:rsidR="001B42DE" w:rsidRDefault="001B42DE" w:rsidP="00834B27">
      <w:pPr>
        <w:ind w:firstLine="34"/>
        <w:jc w:val="center"/>
        <w:rPr>
          <w:sz w:val="20"/>
          <w:szCs w:val="20"/>
        </w:rPr>
      </w:pPr>
    </w:p>
    <w:tbl>
      <w:tblPr>
        <w:tblW w:w="9360" w:type="dxa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3262"/>
        <w:gridCol w:w="1986"/>
        <w:gridCol w:w="3261"/>
      </w:tblGrid>
      <w:tr w:rsidR="001B42DE" w:rsidRPr="00BF40F4">
        <w:trPr>
          <w:trHeight w:val="267"/>
        </w:trPr>
        <w:tc>
          <w:tcPr>
            <w:tcW w:w="851" w:type="dxa"/>
            <w:vMerge w:val="restart"/>
            <w:tcBorders>
              <w:top w:val="single" w:sz="8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br/>
              <w:t>строки</w:t>
            </w:r>
          </w:p>
        </w:tc>
        <w:tc>
          <w:tcPr>
            <w:tcW w:w="3262" w:type="dxa"/>
            <w:vMerge w:val="restart"/>
            <w:tcBorders>
              <w:top w:val="single" w:sz="8" w:space="0" w:color="auto"/>
            </w:tcBorders>
          </w:tcPr>
          <w:p w:rsidR="001B42DE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Наличие специализированного оборудования для инвалидов, </w:t>
            </w:r>
          </w:p>
          <w:p w:rsidR="001B42DE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(да</w:t>
            </w:r>
            <w:r>
              <w:rPr>
                <w:color w:val="000000"/>
                <w:sz w:val="20"/>
                <w:szCs w:val="20"/>
              </w:rPr>
              <w:sym w:font="Symbol" w:char="F02D"/>
            </w:r>
            <w:r>
              <w:rPr>
                <w:color w:val="000000"/>
                <w:sz w:val="20"/>
                <w:szCs w:val="20"/>
              </w:rPr>
              <w:t>1, нет</w:t>
            </w:r>
            <w:r>
              <w:rPr>
                <w:color w:val="000000"/>
                <w:sz w:val="20"/>
                <w:szCs w:val="20"/>
              </w:rPr>
              <w:sym w:font="Symbol" w:char="F02D"/>
            </w:r>
            <w:r>
              <w:rPr>
                <w:color w:val="000000"/>
                <w:sz w:val="20"/>
                <w:szCs w:val="20"/>
              </w:rPr>
              <w:t>0)</w:t>
            </w:r>
          </w:p>
        </w:tc>
        <w:tc>
          <w:tcPr>
            <w:tcW w:w="5247" w:type="dxa"/>
            <w:gridSpan w:val="2"/>
            <w:tcBorders>
              <w:top w:val="single" w:sz="8" w:space="0" w:color="auto"/>
            </w:tcBorders>
          </w:tcPr>
          <w:p w:rsidR="001B42DE" w:rsidRDefault="001B42DE" w:rsidP="00006761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Число транспортных средств, единиц</w:t>
            </w:r>
          </w:p>
        </w:tc>
      </w:tr>
      <w:tr w:rsidR="001B42DE" w:rsidRPr="00BF40F4">
        <w:trPr>
          <w:trHeight w:val="772"/>
        </w:trPr>
        <w:tc>
          <w:tcPr>
            <w:tcW w:w="851" w:type="dxa"/>
            <w:vMerge/>
            <w:tcBorders>
              <w:top w:val="single" w:sz="8" w:space="0" w:color="auto"/>
            </w:tcBorders>
            <w:vAlign w:val="center"/>
          </w:tcPr>
          <w:p w:rsidR="001B42DE" w:rsidRDefault="001B42DE" w:rsidP="000067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2" w:type="dxa"/>
            <w:vMerge/>
            <w:tcBorders>
              <w:top w:val="single" w:sz="8" w:space="0" w:color="auto"/>
            </w:tcBorders>
            <w:vAlign w:val="center"/>
          </w:tcPr>
          <w:p w:rsidR="001B42DE" w:rsidRDefault="001B42DE" w:rsidP="000067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6" w:type="dxa"/>
          </w:tcPr>
          <w:p w:rsidR="001B42DE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261" w:type="dxa"/>
          </w:tcPr>
          <w:p w:rsidR="001B42DE" w:rsidRDefault="001B42DE" w:rsidP="00006761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из них число специализированных транспортных </w:t>
            </w:r>
            <w:proofErr w:type="gramStart"/>
            <w:r>
              <w:rPr>
                <w:color w:val="000000"/>
                <w:sz w:val="20"/>
                <w:szCs w:val="20"/>
              </w:rPr>
              <w:t>средств</w:t>
            </w:r>
            <w:r>
              <w:rPr>
                <w:color w:val="000000"/>
                <w:sz w:val="20"/>
                <w:szCs w:val="20"/>
              </w:rPr>
              <w:br/>
              <w:t>(</w:t>
            </w:r>
            <w:proofErr w:type="gramEnd"/>
            <w:r>
              <w:rPr>
                <w:color w:val="000000"/>
                <w:sz w:val="20"/>
                <w:szCs w:val="20"/>
              </w:rPr>
              <w:t>из гр. 25)</w:t>
            </w:r>
          </w:p>
        </w:tc>
      </w:tr>
      <w:tr w:rsidR="001B42DE" w:rsidRPr="00BF40F4">
        <w:trPr>
          <w:trHeight w:val="267"/>
        </w:trPr>
        <w:tc>
          <w:tcPr>
            <w:tcW w:w="851" w:type="dxa"/>
          </w:tcPr>
          <w:p w:rsidR="001B42DE" w:rsidRDefault="001B42DE" w:rsidP="00006761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2" w:type="dxa"/>
          </w:tcPr>
          <w:p w:rsidR="001B42DE" w:rsidRDefault="001B42DE" w:rsidP="00006761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986" w:type="dxa"/>
          </w:tcPr>
          <w:p w:rsidR="001B42DE" w:rsidRDefault="001B42DE" w:rsidP="00006761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3261" w:type="dxa"/>
          </w:tcPr>
          <w:p w:rsidR="001B42DE" w:rsidRDefault="001B42DE" w:rsidP="00006761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</w:tr>
      <w:tr w:rsidR="001B42DE" w:rsidRPr="00BF40F4">
        <w:trPr>
          <w:trHeight w:val="451"/>
        </w:trPr>
        <w:tc>
          <w:tcPr>
            <w:tcW w:w="851" w:type="dxa"/>
            <w:tcBorders>
              <w:bottom w:val="single" w:sz="8" w:space="0" w:color="auto"/>
            </w:tcBorders>
            <w:vAlign w:val="center"/>
          </w:tcPr>
          <w:p w:rsidR="001B42DE" w:rsidRDefault="001B42DE" w:rsidP="00006761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262" w:type="dxa"/>
            <w:tcBorders>
              <w:bottom w:val="single" w:sz="8" w:space="0" w:color="auto"/>
            </w:tcBorders>
            <w:vAlign w:val="center"/>
          </w:tcPr>
          <w:p w:rsidR="001B42DE" w:rsidRPr="00AA205C" w:rsidRDefault="001B42DE" w:rsidP="00006761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986" w:type="dxa"/>
            <w:tcBorders>
              <w:bottom w:val="single" w:sz="8" w:space="0" w:color="auto"/>
            </w:tcBorders>
            <w:vAlign w:val="center"/>
          </w:tcPr>
          <w:p w:rsidR="001B42DE" w:rsidRPr="00AA205C" w:rsidRDefault="001B42DE" w:rsidP="00006761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261" w:type="dxa"/>
            <w:tcBorders>
              <w:bottom w:val="single" w:sz="8" w:space="0" w:color="auto"/>
            </w:tcBorders>
            <w:vAlign w:val="center"/>
          </w:tcPr>
          <w:p w:rsidR="001B42DE" w:rsidRPr="00251B0D" w:rsidRDefault="001B42DE" w:rsidP="00006761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</w:tbl>
    <w:p w:rsidR="001B42DE" w:rsidRDefault="001B42DE" w:rsidP="000E30FE">
      <w:pPr>
        <w:jc w:val="both"/>
        <w:rPr>
          <w:sz w:val="24"/>
          <w:szCs w:val="24"/>
        </w:rPr>
      </w:pPr>
    </w:p>
    <w:p w:rsidR="001B42DE" w:rsidRDefault="001B42DE" w:rsidP="000E30FE">
      <w:pPr>
        <w:jc w:val="both"/>
        <w:rPr>
          <w:sz w:val="24"/>
          <w:szCs w:val="24"/>
        </w:rPr>
      </w:pPr>
    </w:p>
    <w:p w:rsidR="001B42DE" w:rsidRDefault="001B42DE" w:rsidP="000E30FE">
      <w:pPr>
        <w:jc w:val="both"/>
        <w:rPr>
          <w:sz w:val="24"/>
          <w:szCs w:val="24"/>
        </w:rPr>
      </w:pPr>
    </w:p>
    <w:p w:rsidR="001B42DE" w:rsidRDefault="001B42DE" w:rsidP="000E30FE">
      <w:pPr>
        <w:jc w:val="both"/>
        <w:rPr>
          <w:sz w:val="24"/>
          <w:szCs w:val="24"/>
        </w:rPr>
      </w:pPr>
    </w:p>
    <w:p w:rsidR="001B42DE" w:rsidRDefault="001B42DE" w:rsidP="000E30FE">
      <w:pPr>
        <w:jc w:val="both"/>
        <w:rPr>
          <w:sz w:val="24"/>
          <w:szCs w:val="24"/>
        </w:rPr>
      </w:pPr>
    </w:p>
    <w:p w:rsidR="001B42DE" w:rsidRDefault="001B42DE" w:rsidP="000E30FE">
      <w:pPr>
        <w:jc w:val="both"/>
        <w:rPr>
          <w:sz w:val="24"/>
          <w:szCs w:val="24"/>
        </w:rPr>
      </w:pPr>
    </w:p>
    <w:p w:rsidR="00897A55" w:rsidRPr="00897A55" w:rsidRDefault="001B42DE" w:rsidP="00897A55">
      <w:pPr>
        <w:pStyle w:val="ab"/>
        <w:numPr>
          <w:ilvl w:val="0"/>
          <w:numId w:val="1"/>
        </w:numPr>
        <w:jc w:val="center"/>
        <w:rPr>
          <w:b/>
          <w:bCs/>
        </w:rPr>
      </w:pPr>
      <w:r w:rsidRPr="00897A55">
        <w:rPr>
          <w:b/>
          <w:bCs/>
        </w:rPr>
        <w:t xml:space="preserve">Материально-техническая база </w:t>
      </w:r>
      <w:proofErr w:type="spellStart"/>
      <w:r w:rsidR="00897A55" w:rsidRPr="00897A55">
        <w:rPr>
          <w:b/>
          <w:bCs/>
        </w:rPr>
        <w:t>Родниковской</w:t>
      </w:r>
      <w:proofErr w:type="spellEnd"/>
      <w:r w:rsidR="00897A55" w:rsidRPr="00897A55">
        <w:rPr>
          <w:b/>
          <w:bCs/>
        </w:rPr>
        <w:t xml:space="preserve"> сельской библиотеки</w:t>
      </w:r>
    </w:p>
    <w:p w:rsidR="001B42DE" w:rsidRPr="00897A55" w:rsidRDefault="001B42DE" w:rsidP="00897A55">
      <w:pPr>
        <w:pStyle w:val="ab"/>
        <w:jc w:val="center"/>
        <w:rPr>
          <w:b/>
          <w:bCs/>
        </w:rPr>
      </w:pPr>
      <w:r w:rsidRPr="00897A55">
        <w:rPr>
          <w:b/>
          <w:bCs/>
        </w:rPr>
        <w:t>(</w:t>
      </w:r>
      <w:r w:rsidR="00897A55" w:rsidRPr="00897A55">
        <w:rPr>
          <w:b/>
          <w:bCs/>
        </w:rPr>
        <w:t>352601, Краснодарский край, Белоречен</w:t>
      </w:r>
      <w:r w:rsidR="00897A55">
        <w:rPr>
          <w:b/>
          <w:bCs/>
        </w:rPr>
        <w:t>ский район, п. Родники, ул. Цен</w:t>
      </w:r>
      <w:r w:rsidR="00897A55" w:rsidRPr="00897A55">
        <w:rPr>
          <w:b/>
          <w:bCs/>
        </w:rPr>
        <w:t>тральная,11</w:t>
      </w:r>
      <w:r w:rsidRPr="00897A55">
        <w:rPr>
          <w:b/>
          <w:bCs/>
        </w:rPr>
        <w:t>)</w:t>
      </w:r>
    </w:p>
    <w:p w:rsidR="001B42DE" w:rsidRPr="00834B27" w:rsidRDefault="001B42DE" w:rsidP="000E30FE">
      <w:pPr>
        <w:jc w:val="both"/>
        <w:rPr>
          <w:sz w:val="24"/>
          <w:szCs w:val="24"/>
        </w:rPr>
      </w:pPr>
    </w:p>
    <w:tbl>
      <w:tblPr>
        <w:tblW w:w="15375" w:type="dxa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1"/>
        <w:gridCol w:w="858"/>
        <w:gridCol w:w="860"/>
        <w:gridCol w:w="860"/>
        <w:gridCol w:w="859"/>
        <w:gridCol w:w="1148"/>
        <w:gridCol w:w="860"/>
        <w:gridCol w:w="1495"/>
        <w:gridCol w:w="1276"/>
        <w:gridCol w:w="1559"/>
        <w:gridCol w:w="1134"/>
        <w:gridCol w:w="887"/>
        <w:gridCol w:w="1464"/>
        <w:gridCol w:w="1434"/>
      </w:tblGrid>
      <w:tr w:rsidR="001B42DE" w:rsidRPr="00BF40F4">
        <w:trPr>
          <w:trHeight w:val="472"/>
        </w:trPr>
        <w:tc>
          <w:tcPr>
            <w:tcW w:w="681" w:type="dxa"/>
            <w:vMerge w:val="restart"/>
            <w:tcBorders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строки</w:t>
            </w:r>
          </w:p>
        </w:tc>
        <w:tc>
          <w:tcPr>
            <w:tcW w:w="1718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культурного наследия</w:t>
            </w:r>
          </w:p>
        </w:tc>
        <w:tc>
          <w:tcPr>
            <w:tcW w:w="2867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Здания (помещения), доступные для лиц</w:t>
            </w:r>
            <w:r w:rsidRPr="002A5F9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 с нарушениями</w:t>
            </w:r>
          </w:p>
        </w:tc>
        <w:tc>
          <w:tcPr>
            <w:tcW w:w="3631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Площадь помещений, 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 w:rsidRPr="002A5F9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</w:t>
            </w:r>
          </w:p>
        </w:tc>
        <w:tc>
          <w:tcPr>
            <w:tcW w:w="358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Площадь помещений по форме пользования,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br/>
              <w:t>(</w:t>
            </w:r>
            <w:proofErr w:type="gramEnd"/>
            <w:r>
              <w:rPr>
                <w:sz w:val="20"/>
                <w:szCs w:val="20"/>
              </w:rPr>
              <w:t>из гр. 7)</w:t>
            </w:r>
          </w:p>
        </w:tc>
        <w:tc>
          <w:tcPr>
            <w:tcW w:w="2898" w:type="dxa"/>
            <w:gridSpan w:val="2"/>
            <w:tcBorders>
              <w:left w:val="single" w:sz="6" w:space="0" w:color="auto"/>
              <w:bottom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Техническое состояние помещений,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м </w:t>
            </w:r>
          </w:p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 гр. 10)</w:t>
            </w:r>
          </w:p>
        </w:tc>
      </w:tr>
      <w:tr w:rsidR="001B42DE" w:rsidRPr="00BF40F4">
        <w:trPr>
          <w:trHeight w:val="1349"/>
        </w:trPr>
        <w:tc>
          <w:tcPr>
            <w:tcW w:w="681" w:type="dxa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1B42DE" w:rsidRDefault="001B42DE" w:rsidP="00F14B44">
            <w:pPr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феде-рального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значения</w:t>
            </w:r>
          </w:p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 xml:space="preserve">1, </w:t>
            </w:r>
          </w:p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 xml:space="preserve">0) 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регио-нального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значения</w:t>
            </w:r>
          </w:p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 xml:space="preserve">1, </w:t>
            </w:r>
          </w:p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 xml:space="preserve">0) 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зрения</w:t>
            </w:r>
          </w:p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 xml:space="preserve">1, </w:t>
            </w:r>
          </w:p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>0)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слуха</w:t>
            </w:r>
          </w:p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>1, нет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>0)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опорно-двигатель-</w:t>
            </w:r>
            <w:proofErr w:type="spellStart"/>
            <w:r>
              <w:rPr>
                <w:sz w:val="20"/>
                <w:szCs w:val="20"/>
              </w:rPr>
              <w:t>ного</w:t>
            </w:r>
            <w:proofErr w:type="spellEnd"/>
            <w:r>
              <w:rPr>
                <w:sz w:val="20"/>
                <w:szCs w:val="20"/>
              </w:rPr>
              <w:t xml:space="preserve"> аппарата </w:t>
            </w:r>
          </w:p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 xml:space="preserve">1, </w:t>
            </w:r>
            <w:r>
              <w:rPr>
                <w:sz w:val="20"/>
                <w:szCs w:val="20"/>
              </w:rPr>
              <w:br/>
              <w:t>нет</w:t>
            </w:r>
            <w:r>
              <w:rPr>
                <w:sz w:val="20"/>
                <w:szCs w:val="20"/>
              </w:rPr>
              <w:sym w:font="Symbol" w:char="F02D"/>
            </w:r>
            <w:r w:rsidRPr="00893810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хранения фондов </w:t>
            </w:r>
          </w:p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 гр. 7)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обслуживания пользователей</w:t>
            </w:r>
          </w:p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 гр. 7)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оперативном управлении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договору аренды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требует капитального ремонта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аварийное</w:t>
            </w:r>
          </w:p>
        </w:tc>
      </w:tr>
      <w:tr w:rsidR="001B42DE" w:rsidRPr="00BF40F4">
        <w:trPr>
          <w:trHeight w:val="213"/>
        </w:trPr>
        <w:tc>
          <w:tcPr>
            <w:tcW w:w="68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1B42DE" w:rsidRPr="00BF40F4">
        <w:trPr>
          <w:trHeight w:val="306"/>
        </w:trPr>
        <w:tc>
          <w:tcPr>
            <w:tcW w:w="681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251B0D" w:rsidRDefault="001B42DE" w:rsidP="00F14B44">
            <w:pPr>
              <w:spacing w:line="200" w:lineRule="exac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AA205C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AA205C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042726" w:rsidRDefault="00897A55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251B0D" w:rsidRDefault="001B42DE" w:rsidP="00F14B44">
            <w:pPr>
              <w:spacing w:line="200" w:lineRule="exac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AA205C" w:rsidRDefault="00897A55" w:rsidP="00897A55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  <w:r w:rsidR="001B42D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AA205C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AA205C" w:rsidRDefault="00897A55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AA205C" w:rsidRDefault="00897A55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897A55" w:rsidRDefault="00897A55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61,8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251B0D" w:rsidRDefault="001B42DE" w:rsidP="00F14B44">
            <w:pPr>
              <w:spacing w:line="200" w:lineRule="exac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0.00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B42DE" w:rsidRPr="00251B0D" w:rsidRDefault="00897A55" w:rsidP="00F14B44">
            <w:pPr>
              <w:spacing w:line="200" w:lineRule="exac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61,8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1B42DE" w:rsidRPr="00251B0D" w:rsidRDefault="001B42DE" w:rsidP="00F14B44">
            <w:pPr>
              <w:spacing w:line="200" w:lineRule="exac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0.00</w:t>
            </w:r>
          </w:p>
        </w:tc>
      </w:tr>
    </w:tbl>
    <w:p w:rsidR="001B42DE" w:rsidRDefault="001B42DE" w:rsidP="000E30FE">
      <w:pPr>
        <w:jc w:val="both"/>
      </w:pPr>
    </w:p>
    <w:tbl>
      <w:tblPr>
        <w:tblW w:w="15435" w:type="dxa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050"/>
        <w:gridCol w:w="1166"/>
        <w:gridCol w:w="2041"/>
        <w:gridCol w:w="1748"/>
        <w:gridCol w:w="1457"/>
        <w:gridCol w:w="1602"/>
        <w:gridCol w:w="1458"/>
        <w:gridCol w:w="1457"/>
        <w:gridCol w:w="1605"/>
      </w:tblGrid>
      <w:tr w:rsidR="001B42DE" w:rsidRPr="00BF40F4">
        <w:trPr>
          <w:trHeight w:val="284"/>
        </w:trPr>
        <w:tc>
          <w:tcPr>
            <w:tcW w:w="851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br/>
              <w:t>строки</w:t>
            </w:r>
          </w:p>
        </w:tc>
        <w:tc>
          <w:tcPr>
            <w:tcW w:w="205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пунктов вне стационарного обслуживания пользователей библиотеки,</w:t>
            </w:r>
          </w:p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</w:t>
            </w:r>
          </w:p>
        </w:tc>
        <w:tc>
          <w:tcPr>
            <w:tcW w:w="495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посадочных мест для пользователей, единиц</w:t>
            </w:r>
          </w:p>
        </w:tc>
        <w:tc>
          <w:tcPr>
            <w:tcW w:w="7579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автоматизированных технологий (да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>1, нет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>0)</w:t>
            </w:r>
          </w:p>
        </w:tc>
      </w:tr>
      <w:tr w:rsidR="001B42DE" w:rsidRPr="00BF40F4">
        <w:trPr>
          <w:trHeight w:val="194"/>
        </w:trPr>
        <w:tc>
          <w:tcPr>
            <w:tcW w:w="851" w:type="dxa"/>
            <w:vMerge/>
            <w:vAlign w:val="center"/>
          </w:tcPr>
          <w:p w:rsidR="001B42DE" w:rsidRDefault="001B42DE" w:rsidP="00F14B44">
            <w:pPr>
              <w:rPr>
                <w:sz w:val="20"/>
                <w:szCs w:val="20"/>
              </w:rPr>
            </w:pPr>
          </w:p>
        </w:tc>
        <w:tc>
          <w:tcPr>
            <w:tcW w:w="2050" w:type="dxa"/>
            <w:vMerge/>
            <w:vAlign w:val="center"/>
          </w:tcPr>
          <w:p w:rsidR="001B42DE" w:rsidRDefault="001B42DE" w:rsidP="00F14B44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20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 компьютеризованных</w:t>
            </w:r>
          </w:p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(из гр.16)  </w:t>
            </w:r>
          </w:p>
        </w:tc>
        <w:tc>
          <w:tcPr>
            <w:tcW w:w="17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них </w:t>
            </w:r>
            <w:r>
              <w:rPr>
                <w:sz w:val="20"/>
                <w:szCs w:val="20"/>
              </w:rPr>
              <w:br/>
              <w:t>с возможностью выхода в Интернет</w:t>
            </w:r>
          </w:p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(из гр.17)  </w:t>
            </w:r>
          </w:p>
        </w:tc>
        <w:tc>
          <w:tcPr>
            <w:tcW w:w="1457" w:type="dxa"/>
            <w:tcBorders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Pr="005E2ACF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5E2ACF">
              <w:rPr>
                <w:sz w:val="20"/>
                <w:szCs w:val="20"/>
              </w:rPr>
              <w:t>обработки поступлений и ведения электронного каталога</w:t>
            </w:r>
          </w:p>
        </w:tc>
        <w:tc>
          <w:tcPr>
            <w:tcW w:w="16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организации и учета выдачи фондов</w:t>
            </w:r>
          </w:p>
        </w:tc>
        <w:tc>
          <w:tcPr>
            <w:tcW w:w="145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организации и учета доступа посетителей </w:t>
            </w:r>
          </w:p>
        </w:tc>
        <w:tc>
          <w:tcPr>
            <w:tcW w:w="14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учета документов библиотечного фонда</w:t>
            </w:r>
          </w:p>
        </w:tc>
        <w:tc>
          <w:tcPr>
            <w:tcW w:w="1605" w:type="dxa"/>
          </w:tcPr>
          <w:p w:rsidR="001B42DE" w:rsidRDefault="001B42DE" w:rsidP="00F14B4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оцифровки фондов</w:t>
            </w:r>
          </w:p>
          <w:p w:rsidR="001B42DE" w:rsidRPr="002A350C" w:rsidRDefault="001B42DE" w:rsidP="00F14B44">
            <w:pPr>
              <w:jc w:val="center"/>
              <w:rPr>
                <w:sz w:val="20"/>
                <w:szCs w:val="20"/>
              </w:rPr>
            </w:pPr>
          </w:p>
        </w:tc>
      </w:tr>
      <w:tr w:rsidR="001B42DE" w:rsidRPr="00BF40F4">
        <w:trPr>
          <w:trHeight w:val="284"/>
        </w:trPr>
        <w:tc>
          <w:tcPr>
            <w:tcW w:w="851" w:type="dxa"/>
          </w:tcPr>
          <w:p w:rsidR="001B42DE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050" w:type="dxa"/>
          </w:tcPr>
          <w:p w:rsidR="001B42DE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66" w:type="dxa"/>
          </w:tcPr>
          <w:p w:rsidR="001B42DE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748" w:type="dxa"/>
            <w:tcBorders>
              <w:top w:val="single" w:sz="4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457" w:type="dxa"/>
            <w:tcBorders>
              <w:top w:val="single" w:sz="4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602" w:type="dxa"/>
          </w:tcPr>
          <w:p w:rsidR="001B42DE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458" w:type="dxa"/>
          </w:tcPr>
          <w:p w:rsidR="001B42DE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457" w:type="dxa"/>
          </w:tcPr>
          <w:p w:rsidR="001B42DE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605" w:type="dxa"/>
          </w:tcPr>
          <w:p w:rsidR="001B42DE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</w:tr>
      <w:tr w:rsidR="001B42DE" w:rsidRPr="00BF40F4">
        <w:trPr>
          <w:trHeight w:val="387"/>
        </w:trPr>
        <w:tc>
          <w:tcPr>
            <w:tcW w:w="851" w:type="dxa"/>
            <w:vAlign w:val="center"/>
          </w:tcPr>
          <w:p w:rsidR="001B42DE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050" w:type="dxa"/>
            <w:vAlign w:val="center"/>
          </w:tcPr>
          <w:p w:rsidR="001B42DE" w:rsidRPr="00BF40F4" w:rsidRDefault="00897A55" w:rsidP="00F14B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66" w:type="dxa"/>
            <w:vAlign w:val="center"/>
          </w:tcPr>
          <w:p w:rsidR="001B42DE" w:rsidRPr="00AA205C" w:rsidRDefault="00897A55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041" w:type="dxa"/>
            <w:tcBorders>
              <w:top w:val="single" w:sz="4" w:space="0" w:color="auto"/>
            </w:tcBorders>
            <w:vAlign w:val="center"/>
          </w:tcPr>
          <w:p w:rsidR="001B42DE" w:rsidRPr="00AA205C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48" w:type="dxa"/>
            <w:vAlign w:val="center"/>
          </w:tcPr>
          <w:p w:rsidR="001B42DE" w:rsidRPr="00AA205C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57" w:type="dxa"/>
            <w:vAlign w:val="center"/>
          </w:tcPr>
          <w:p w:rsidR="001B42DE" w:rsidRPr="005E2ACF" w:rsidRDefault="001B42DE" w:rsidP="00F14B44">
            <w:pPr>
              <w:spacing w:line="200" w:lineRule="exact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253A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02" w:type="dxa"/>
            <w:vAlign w:val="center"/>
          </w:tcPr>
          <w:p w:rsidR="001B42DE" w:rsidRPr="00251B0D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458" w:type="dxa"/>
            <w:vAlign w:val="center"/>
          </w:tcPr>
          <w:p w:rsidR="001B42DE" w:rsidRPr="00251B0D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457" w:type="dxa"/>
            <w:vAlign w:val="center"/>
          </w:tcPr>
          <w:p w:rsidR="001B42DE" w:rsidRPr="00251B0D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605" w:type="dxa"/>
            <w:vAlign w:val="center"/>
          </w:tcPr>
          <w:p w:rsidR="001B42DE" w:rsidRPr="00251B0D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</w:tbl>
    <w:p w:rsidR="001B42DE" w:rsidRDefault="001B42DE" w:rsidP="000E30FE">
      <w:pPr>
        <w:jc w:val="both"/>
      </w:pPr>
    </w:p>
    <w:tbl>
      <w:tblPr>
        <w:tblW w:w="9360" w:type="dxa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3262"/>
        <w:gridCol w:w="1986"/>
        <w:gridCol w:w="3261"/>
      </w:tblGrid>
      <w:tr w:rsidR="001B42DE" w:rsidRPr="00BF40F4">
        <w:trPr>
          <w:trHeight w:val="267"/>
        </w:trPr>
        <w:tc>
          <w:tcPr>
            <w:tcW w:w="851" w:type="dxa"/>
            <w:vMerge w:val="restart"/>
            <w:tcBorders>
              <w:top w:val="single" w:sz="8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br/>
              <w:t>строки</w:t>
            </w:r>
          </w:p>
        </w:tc>
        <w:tc>
          <w:tcPr>
            <w:tcW w:w="3262" w:type="dxa"/>
            <w:vMerge w:val="restart"/>
            <w:tcBorders>
              <w:top w:val="single" w:sz="8" w:space="0" w:color="auto"/>
            </w:tcBorders>
          </w:tcPr>
          <w:p w:rsidR="001B42DE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Наличие специализированного оборудования для инвалидов, </w:t>
            </w:r>
          </w:p>
          <w:p w:rsidR="001B42DE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(да</w:t>
            </w:r>
            <w:r>
              <w:rPr>
                <w:color w:val="000000"/>
                <w:sz w:val="20"/>
                <w:szCs w:val="20"/>
              </w:rPr>
              <w:sym w:font="Symbol" w:char="F02D"/>
            </w:r>
            <w:r>
              <w:rPr>
                <w:color w:val="000000"/>
                <w:sz w:val="20"/>
                <w:szCs w:val="20"/>
              </w:rPr>
              <w:t>1, нет</w:t>
            </w:r>
            <w:r>
              <w:rPr>
                <w:color w:val="000000"/>
                <w:sz w:val="20"/>
                <w:szCs w:val="20"/>
              </w:rPr>
              <w:sym w:font="Symbol" w:char="F02D"/>
            </w:r>
            <w:r>
              <w:rPr>
                <w:color w:val="000000"/>
                <w:sz w:val="20"/>
                <w:szCs w:val="20"/>
              </w:rPr>
              <w:t>0)</w:t>
            </w:r>
          </w:p>
        </w:tc>
        <w:tc>
          <w:tcPr>
            <w:tcW w:w="5247" w:type="dxa"/>
            <w:gridSpan w:val="2"/>
            <w:tcBorders>
              <w:top w:val="single" w:sz="8" w:space="0" w:color="auto"/>
            </w:tcBorders>
          </w:tcPr>
          <w:p w:rsidR="001B42DE" w:rsidRDefault="001B42DE" w:rsidP="00F14B44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Число транспортных средств, единиц</w:t>
            </w:r>
          </w:p>
        </w:tc>
      </w:tr>
      <w:tr w:rsidR="001B42DE" w:rsidRPr="00BF40F4">
        <w:trPr>
          <w:trHeight w:val="772"/>
        </w:trPr>
        <w:tc>
          <w:tcPr>
            <w:tcW w:w="851" w:type="dxa"/>
            <w:vMerge/>
            <w:tcBorders>
              <w:top w:val="single" w:sz="8" w:space="0" w:color="auto"/>
            </w:tcBorders>
            <w:vAlign w:val="center"/>
          </w:tcPr>
          <w:p w:rsidR="001B42DE" w:rsidRDefault="001B42DE" w:rsidP="00F14B4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2" w:type="dxa"/>
            <w:vMerge/>
            <w:tcBorders>
              <w:top w:val="single" w:sz="8" w:space="0" w:color="auto"/>
            </w:tcBorders>
            <w:vAlign w:val="center"/>
          </w:tcPr>
          <w:p w:rsidR="001B42DE" w:rsidRDefault="001B42DE" w:rsidP="00F14B4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6" w:type="dxa"/>
          </w:tcPr>
          <w:p w:rsidR="001B42DE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261" w:type="dxa"/>
          </w:tcPr>
          <w:p w:rsidR="001B42DE" w:rsidRDefault="001B42DE" w:rsidP="00F14B44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из них число специализированных транспортных </w:t>
            </w:r>
            <w:proofErr w:type="gramStart"/>
            <w:r>
              <w:rPr>
                <w:color w:val="000000"/>
                <w:sz w:val="20"/>
                <w:szCs w:val="20"/>
              </w:rPr>
              <w:t>средств</w:t>
            </w:r>
            <w:r>
              <w:rPr>
                <w:color w:val="000000"/>
                <w:sz w:val="20"/>
                <w:szCs w:val="20"/>
              </w:rPr>
              <w:br/>
              <w:t>(</w:t>
            </w:r>
            <w:proofErr w:type="gramEnd"/>
            <w:r>
              <w:rPr>
                <w:color w:val="000000"/>
                <w:sz w:val="20"/>
                <w:szCs w:val="20"/>
              </w:rPr>
              <w:t>из гр. 25)</w:t>
            </w:r>
          </w:p>
        </w:tc>
      </w:tr>
      <w:tr w:rsidR="001B42DE" w:rsidRPr="00BF40F4">
        <w:trPr>
          <w:trHeight w:val="267"/>
        </w:trPr>
        <w:tc>
          <w:tcPr>
            <w:tcW w:w="851" w:type="dxa"/>
          </w:tcPr>
          <w:p w:rsidR="001B42DE" w:rsidRDefault="001B42DE" w:rsidP="00F14B44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2" w:type="dxa"/>
          </w:tcPr>
          <w:p w:rsidR="001B42DE" w:rsidRDefault="001B42DE" w:rsidP="00F14B44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986" w:type="dxa"/>
          </w:tcPr>
          <w:p w:rsidR="001B42DE" w:rsidRDefault="001B42DE" w:rsidP="00F14B44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3261" w:type="dxa"/>
          </w:tcPr>
          <w:p w:rsidR="001B42DE" w:rsidRDefault="001B42DE" w:rsidP="00F14B44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</w:tr>
      <w:tr w:rsidR="001B42DE" w:rsidRPr="00BF40F4">
        <w:trPr>
          <w:trHeight w:val="451"/>
        </w:trPr>
        <w:tc>
          <w:tcPr>
            <w:tcW w:w="851" w:type="dxa"/>
            <w:tcBorders>
              <w:bottom w:val="single" w:sz="8" w:space="0" w:color="auto"/>
            </w:tcBorders>
            <w:vAlign w:val="center"/>
          </w:tcPr>
          <w:p w:rsidR="001B42DE" w:rsidRDefault="001B42DE" w:rsidP="00F14B44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262" w:type="dxa"/>
            <w:tcBorders>
              <w:bottom w:val="single" w:sz="8" w:space="0" w:color="auto"/>
            </w:tcBorders>
            <w:vAlign w:val="center"/>
          </w:tcPr>
          <w:p w:rsidR="001B42DE" w:rsidRPr="00AA205C" w:rsidRDefault="001B42DE" w:rsidP="00F14B44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986" w:type="dxa"/>
            <w:tcBorders>
              <w:bottom w:val="single" w:sz="8" w:space="0" w:color="auto"/>
            </w:tcBorders>
            <w:vAlign w:val="center"/>
          </w:tcPr>
          <w:p w:rsidR="001B42DE" w:rsidRPr="00AA205C" w:rsidRDefault="001B42DE" w:rsidP="00F14B44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261" w:type="dxa"/>
            <w:tcBorders>
              <w:bottom w:val="single" w:sz="8" w:space="0" w:color="auto"/>
            </w:tcBorders>
            <w:vAlign w:val="center"/>
          </w:tcPr>
          <w:p w:rsidR="001B42DE" w:rsidRPr="00251B0D" w:rsidRDefault="001B42DE" w:rsidP="00F14B44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</w:tbl>
    <w:p w:rsidR="001B42DE" w:rsidRDefault="001B42DE" w:rsidP="000E30FE">
      <w:pPr>
        <w:jc w:val="both"/>
      </w:pPr>
    </w:p>
    <w:p w:rsidR="00897A55" w:rsidRDefault="00897A55" w:rsidP="000E30FE">
      <w:pPr>
        <w:jc w:val="both"/>
      </w:pPr>
    </w:p>
    <w:p w:rsidR="00897A55" w:rsidRDefault="00897A55" w:rsidP="000E30FE">
      <w:pPr>
        <w:jc w:val="both"/>
      </w:pPr>
    </w:p>
    <w:p w:rsidR="00897A55" w:rsidRPr="00897A55" w:rsidRDefault="00897A55" w:rsidP="00897A55">
      <w:pPr>
        <w:pStyle w:val="ab"/>
        <w:numPr>
          <w:ilvl w:val="0"/>
          <w:numId w:val="1"/>
        </w:numPr>
        <w:jc w:val="center"/>
        <w:rPr>
          <w:b/>
          <w:bCs/>
        </w:rPr>
      </w:pPr>
      <w:r w:rsidRPr="00897A55">
        <w:rPr>
          <w:b/>
          <w:bCs/>
        </w:rPr>
        <w:lastRenderedPageBreak/>
        <w:t xml:space="preserve">Материально-техническая база </w:t>
      </w:r>
      <w:r>
        <w:rPr>
          <w:b/>
          <w:bCs/>
        </w:rPr>
        <w:t>Восточной</w:t>
      </w:r>
      <w:r w:rsidRPr="00897A55">
        <w:rPr>
          <w:b/>
          <w:bCs/>
        </w:rPr>
        <w:t xml:space="preserve"> сельской библиотеки</w:t>
      </w:r>
    </w:p>
    <w:p w:rsidR="00897A55" w:rsidRPr="00897A55" w:rsidRDefault="00897A55" w:rsidP="00897A55">
      <w:pPr>
        <w:pStyle w:val="ab"/>
        <w:jc w:val="center"/>
        <w:rPr>
          <w:b/>
          <w:bCs/>
        </w:rPr>
      </w:pPr>
      <w:r w:rsidRPr="00897A55">
        <w:rPr>
          <w:b/>
          <w:bCs/>
        </w:rPr>
        <w:t>(</w:t>
      </w:r>
      <w:r w:rsidRPr="00897A55">
        <w:rPr>
          <w:b/>
          <w:bCs/>
        </w:rPr>
        <w:t>352606, Краснодарский край, Белореченский район, п. Восточный, ул. Свободная 28</w:t>
      </w:r>
      <w:r w:rsidRPr="00897A55">
        <w:rPr>
          <w:b/>
          <w:bCs/>
        </w:rPr>
        <w:t>)</w:t>
      </w:r>
    </w:p>
    <w:p w:rsidR="00897A55" w:rsidRPr="00834B27" w:rsidRDefault="00897A55" w:rsidP="00897A55">
      <w:pPr>
        <w:jc w:val="both"/>
        <w:rPr>
          <w:sz w:val="24"/>
          <w:szCs w:val="24"/>
        </w:rPr>
      </w:pPr>
    </w:p>
    <w:tbl>
      <w:tblPr>
        <w:tblW w:w="15375" w:type="dxa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1"/>
        <w:gridCol w:w="858"/>
        <w:gridCol w:w="860"/>
        <w:gridCol w:w="860"/>
        <w:gridCol w:w="859"/>
        <w:gridCol w:w="1148"/>
        <w:gridCol w:w="860"/>
        <w:gridCol w:w="1495"/>
        <w:gridCol w:w="1276"/>
        <w:gridCol w:w="1559"/>
        <w:gridCol w:w="1134"/>
        <w:gridCol w:w="887"/>
        <w:gridCol w:w="1464"/>
        <w:gridCol w:w="1434"/>
      </w:tblGrid>
      <w:tr w:rsidR="00897A55" w:rsidRPr="00BF40F4" w:rsidTr="007C34DC">
        <w:trPr>
          <w:trHeight w:val="472"/>
        </w:trPr>
        <w:tc>
          <w:tcPr>
            <w:tcW w:w="681" w:type="dxa"/>
            <w:vMerge w:val="restart"/>
            <w:tcBorders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строки</w:t>
            </w:r>
          </w:p>
        </w:tc>
        <w:tc>
          <w:tcPr>
            <w:tcW w:w="1718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культурного наследия</w:t>
            </w:r>
          </w:p>
        </w:tc>
        <w:tc>
          <w:tcPr>
            <w:tcW w:w="2867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Здания (помещения), доступные для лиц</w:t>
            </w:r>
            <w:r w:rsidRPr="002A5F9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 с нарушениями</w:t>
            </w:r>
          </w:p>
        </w:tc>
        <w:tc>
          <w:tcPr>
            <w:tcW w:w="3631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Площадь помещений, 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 w:rsidRPr="002A5F9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</w:t>
            </w:r>
          </w:p>
        </w:tc>
        <w:tc>
          <w:tcPr>
            <w:tcW w:w="358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Площадь помещений по форме пользования,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br/>
              <w:t>(</w:t>
            </w:r>
            <w:proofErr w:type="gramEnd"/>
            <w:r>
              <w:rPr>
                <w:sz w:val="20"/>
                <w:szCs w:val="20"/>
              </w:rPr>
              <w:t>из гр. 7)</w:t>
            </w:r>
          </w:p>
        </w:tc>
        <w:tc>
          <w:tcPr>
            <w:tcW w:w="2898" w:type="dxa"/>
            <w:gridSpan w:val="2"/>
            <w:tcBorders>
              <w:left w:val="single" w:sz="6" w:space="0" w:color="auto"/>
              <w:bottom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Техническое состояние помещений,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м </w:t>
            </w:r>
          </w:p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 гр. 10)</w:t>
            </w:r>
          </w:p>
        </w:tc>
      </w:tr>
      <w:tr w:rsidR="00897A55" w:rsidRPr="00BF40F4" w:rsidTr="007C34DC">
        <w:trPr>
          <w:trHeight w:val="1349"/>
        </w:trPr>
        <w:tc>
          <w:tcPr>
            <w:tcW w:w="681" w:type="dxa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897A55" w:rsidRDefault="00897A55" w:rsidP="007C34DC">
            <w:pPr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феде-рального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значения</w:t>
            </w:r>
          </w:p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 xml:space="preserve">1, </w:t>
            </w:r>
          </w:p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 xml:space="preserve">0) 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регио-нального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значения</w:t>
            </w:r>
          </w:p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 xml:space="preserve">1, </w:t>
            </w:r>
          </w:p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 xml:space="preserve">0) 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зрения</w:t>
            </w:r>
          </w:p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 xml:space="preserve">1, </w:t>
            </w:r>
          </w:p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>0)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слуха</w:t>
            </w:r>
          </w:p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>1, нет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>0)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опорно-двигатель-</w:t>
            </w:r>
            <w:proofErr w:type="spellStart"/>
            <w:r>
              <w:rPr>
                <w:sz w:val="20"/>
                <w:szCs w:val="20"/>
              </w:rPr>
              <w:t>ного</w:t>
            </w:r>
            <w:proofErr w:type="spellEnd"/>
            <w:r>
              <w:rPr>
                <w:sz w:val="20"/>
                <w:szCs w:val="20"/>
              </w:rPr>
              <w:t xml:space="preserve"> аппарата </w:t>
            </w:r>
          </w:p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 xml:space="preserve">1, </w:t>
            </w:r>
            <w:r>
              <w:rPr>
                <w:sz w:val="20"/>
                <w:szCs w:val="20"/>
              </w:rPr>
              <w:br/>
              <w:t>нет</w:t>
            </w:r>
            <w:r>
              <w:rPr>
                <w:sz w:val="20"/>
                <w:szCs w:val="20"/>
              </w:rPr>
              <w:sym w:font="Symbol" w:char="F02D"/>
            </w:r>
            <w:r w:rsidRPr="00893810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хранения фондов </w:t>
            </w:r>
          </w:p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 гр. 7)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обслуживания пользователей</w:t>
            </w:r>
          </w:p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 гр. 7)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оперативном управлении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договору аренды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требует капитального ремонта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аварийное</w:t>
            </w:r>
          </w:p>
        </w:tc>
      </w:tr>
      <w:tr w:rsidR="00897A55" w:rsidRPr="00BF40F4" w:rsidTr="007C34DC">
        <w:trPr>
          <w:trHeight w:val="213"/>
        </w:trPr>
        <w:tc>
          <w:tcPr>
            <w:tcW w:w="68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897A55" w:rsidRPr="00BF40F4" w:rsidTr="007C34DC">
        <w:trPr>
          <w:trHeight w:val="306"/>
        </w:trPr>
        <w:tc>
          <w:tcPr>
            <w:tcW w:w="681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97A55" w:rsidRPr="00251B0D" w:rsidRDefault="00897A55" w:rsidP="007C34DC">
            <w:pPr>
              <w:spacing w:line="200" w:lineRule="exac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97A55" w:rsidRPr="00AA205C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97A55" w:rsidRPr="00AA205C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97A55" w:rsidRPr="00042726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97A55" w:rsidRPr="00251B0D" w:rsidRDefault="00897A55" w:rsidP="007C34DC">
            <w:pPr>
              <w:spacing w:line="200" w:lineRule="exac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97A55" w:rsidRPr="00AA205C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53,5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97A55" w:rsidRPr="00AA205C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97A55" w:rsidRPr="00AA205C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97A55" w:rsidRPr="00AA205C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97A55" w:rsidRP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53,5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97A55" w:rsidRPr="00251B0D" w:rsidRDefault="00897A55" w:rsidP="007C34DC">
            <w:pPr>
              <w:spacing w:line="200" w:lineRule="exac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0.00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97A55" w:rsidRPr="00251B0D" w:rsidRDefault="00897A55" w:rsidP="007C34DC">
            <w:pPr>
              <w:spacing w:line="200" w:lineRule="exac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53,5</w:t>
            </w:r>
            <w:bookmarkStart w:id="0" w:name="_GoBack"/>
            <w:bookmarkEnd w:id="0"/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897A55" w:rsidRPr="00251B0D" w:rsidRDefault="00897A55" w:rsidP="007C34DC">
            <w:pPr>
              <w:spacing w:line="200" w:lineRule="exac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0.00</w:t>
            </w:r>
          </w:p>
        </w:tc>
      </w:tr>
    </w:tbl>
    <w:p w:rsidR="00897A55" w:rsidRDefault="00897A55" w:rsidP="00897A55">
      <w:pPr>
        <w:jc w:val="both"/>
      </w:pPr>
    </w:p>
    <w:tbl>
      <w:tblPr>
        <w:tblW w:w="15435" w:type="dxa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050"/>
        <w:gridCol w:w="1166"/>
        <w:gridCol w:w="2041"/>
        <w:gridCol w:w="1748"/>
        <w:gridCol w:w="1457"/>
        <w:gridCol w:w="1602"/>
        <w:gridCol w:w="1458"/>
        <w:gridCol w:w="1457"/>
        <w:gridCol w:w="1605"/>
      </w:tblGrid>
      <w:tr w:rsidR="00897A55" w:rsidRPr="00BF40F4" w:rsidTr="007C34DC">
        <w:trPr>
          <w:trHeight w:val="284"/>
        </w:trPr>
        <w:tc>
          <w:tcPr>
            <w:tcW w:w="851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br/>
              <w:t>строки</w:t>
            </w:r>
          </w:p>
        </w:tc>
        <w:tc>
          <w:tcPr>
            <w:tcW w:w="205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пунктов вне стационарного обслуживания пользователей библиотеки,</w:t>
            </w:r>
          </w:p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</w:t>
            </w:r>
          </w:p>
        </w:tc>
        <w:tc>
          <w:tcPr>
            <w:tcW w:w="495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посадочных мест для пользователей, единиц</w:t>
            </w:r>
          </w:p>
        </w:tc>
        <w:tc>
          <w:tcPr>
            <w:tcW w:w="7579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автоматизированных технологий (да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>1, нет</w:t>
            </w:r>
            <w:r>
              <w:rPr>
                <w:sz w:val="20"/>
                <w:szCs w:val="20"/>
              </w:rPr>
              <w:sym w:font="Symbol" w:char="F02D"/>
            </w:r>
            <w:r>
              <w:rPr>
                <w:sz w:val="20"/>
                <w:szCs w:val="20"/>
              </w:rPr>
              <w:t>0)</w:t>
            </w:r>
          </w:p>
        </w:tc>
      </w:tr>
      <w:tr w:rsidR="00897A55" w:rsidRPr="00BF40F4" w:rsidTr="007C34DC">
        <w:trPr>
          <w:trHeight w:val="194"/>
        </w:trPr>
        <w:tc>
          <w:tcPr>
            <w:tcW w:w="851" w:type="dxa"/>
            <w:vMerge/>
            <w:vAlign w:val="center"/>
          </w:tcPr>
          <w:p w:rsidR="00897A55" w:rsidRDefault="00897A55" w:rsidP="007C34DC">
            <w:pPr>
              <w:rPr>
                <w:sz w:val="20"/>
                <w:szCs w:val="20"/>
              </w:rPr>
            </w:pPr>
          </w:p>
        </w:tc>
        <w:tc>
          <w:tcPr>
            <w:tcW w:w="2050" w:type="dxa"/>
            <w:vMerge/>
            <w:vAlign w:val="center"/>
          </w:tcPr>
          <w:p w:rsidR="00897A55" w:rsidRDefault="00897A55" w:rsidP="007C34D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20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 компьютеризованных</w:t>
            </w:r>
          </w:p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(из гр.16)  </w:t>
            </w:r>
          </w:p>
        </w:tc>
        <w:tc>
          <w:tcPr>
            <w:tcW w:w="17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них </w:t>
            </w:r>
            <w:r>
              <w:rPr>
                <w:sz w:val="20"/>
                <w:szCs w:val="20"/>
              </w:rPr>
              <w:br/>
              <w:t>с возможностью выхода в Интернет</w:t>
            </w:r>
          </w:p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(из гр.17)  </w:t>
            </w:r>
          </w:p>
        </w:tc>
        <w:tc>
          <w:tcPr>
            <w:tcW w:w="1457" w:type="dxa"/>
            <w:tcBorders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Pr="005E2ACF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5E2ACF">
              <w:rPr>
                <w:sz w:val="20"/>
                <w:szCs w:val="20"/>
              </w:rPr>
              <w:t>обработки поступлений и ведения электронного каталога</w:t>
            </w:r>
          </w:p>
        </w:tc>
        <w:tc>
          <w:tcPr>
            <w:tcW w:w="16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организации и учета выдачи фондов</w:t>
            </w:r>
          </w:p>
        </w:tc>
        <w:tc>
          <w:tcPr>
            <w:tcW w:w="145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организации и учета доступа посетителей </w:t>
            </w:r>
          </w:p>
        </w:tc>
        <w:tc>
          <w:tcPr>
            <w:tcW w:w="14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учета документов библиотечного фонда</w:t>
            </w:r>
          </w:p>
        </w:tc>
        <w:tc>
          <w:tcPr>
            <w:tcW w:w="1605" w:type="dxa"/>
          </w:tcPr>
          <w:p w:rsidR="00897A55" w:rsidRDefault="00897A55" w:rsidP="007C34DC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оцифровки фондов</w:t>
            </w:r>
          </w:p>
          <w:p w:rsidR="00897A55" w:rsidRPr="002A350C" w:rsidRDefault="00897A55" w:rsidP="007C34DC">
            <w:pPr>
              <w:jc w:val="center"/>
              <w:rPr>
                <w:sz w:val="20"/>
                <w:szCs w:val="20"/>
              </w:rPr>
            </w:pPr>
          </w:p>
        </w:tc>
      </w:tr>
      <w:tr w:rsidR="00897A55" w:rsidRPr="00BF40F4" w:rsidTr="007C34DC">
        <w:trPr>
          <w:trHeight w:val="284"/>
        </w:trPr>
        <w:tc>
          <w:tcPr>
            <w:tcW w:w="851" w:type="dxa"/>
          </w:tcPr>
          <w:p w:rsidR="00897A55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050" w:type="dxa"/>
          </w:tcPr>
          <w:p w:rsidR="00897A55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66" w:type="dxa"/>
          </w:tcPr>
          <w:p w:rsidR="00897A55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748" w:type="dxa"/>
            <w:tcBorders>
              <w:top w:val="single" w:sz="4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457" w:type="dxa"/>
            <w:tcBorders>
              <w:top w:val="single" w:sz="4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602" w:type="dxa"/>
          </w:tcPr>
          <w:p w:rsidR="00897A55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458" w:type="dxa"/>
          </w:tcPr>
          <w:p w:rsidR="00897A55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457" w:type="dxa"/>
          </w:tcPr>
          <w:p w:rsidR="00897A55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605" w:type="dxa"/>
          </w:tcPr>
          <w:p w:rsidR="00897A55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</w:tr>
      <w:tr w:rsidR="00897A55" w:rsidRPr="00BF40F4" w:rsidTr="007C34DC">
        <w:trPr>
          <w:trHeight w:val="387"/>
        </w:trPr>
        <w:tc>
          <w:tcPr>
            <w:tcW w:w="851" w:type="dxa"/>
            <w:vAlign w:val="center"/>
          </w:tcPr>
          <w:p w:rsidR="00897A55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050" w:type="dxa"/>
            <w:vAlign w:val="center"/>
          </w:tcPr>
          <w:p w:rsidR="00897A55" w:rsidRPr="00BF40F4" w:rsidRDefault="00897A55" w:rsidP="007C34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66" w:type="dxa"/>
            <w:vAlign w:val="center"/>
          </w:tcPr>
          <w:p w:rsidR="00897A55" w:rsidRPr="00AA205C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041" w:type="dxa"/>
            <w:tcBorders>
              <w:top w:val="single" w:sz="4" w:space="0" w:color="auto"/>
            </w:tcBorders>
            <w:vAlign w:val="center"/>
          </w:tcPr>
          <w:p w:rsidR="00897A55" w:rsidRPr="00AA205C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48" w:type="dxa"/>
            <w:vAlign w:val="center"/>
          </w:tcPr>
          <w:p w:rsidR="00897A55" w:rsidRPr="00AA205C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57" w:type="dxa"/>
            <w:vAlign w:val="center"/>
          </w:tcPr>
          <w:p w:rsidR="00897A55" w:rsidRPr="005E2ACF" w:rsidRDefault="00897A55" w:rsidP="007C34DC">
            <w:pPr>
              <w:spacing w:line="200" w:lineRule="exact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253A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02" w:type="dxa"/>
            <w:vAlign w:val="center"/>
          </w:tcPr>
          <w:p w:rsidR="00897A55" w:rsidRPr="00251B0D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458" w:type="dxa"/>
            <w:vAlign w:val="center"/>
          </w:tcPr>
          <w:p w:rsidR="00897A55" w:rsidRPr="00251B0D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457" w:type="dxa"/>
            <w:vAlign w:val="center"/>
          </w:tcPr>
          <w:p w:rsidR="00897A55" w:rsidRPr="00251B0D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605" w:type="dxa"/>
            <w:vAlign w:val="center"/>
          </w:tcPr>
          <w:p w:rsidR="00897A55" w:rsidRPr="00251B0D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</w:tbl>
    <w:p w:rsidR="00897A55" w:rsidRDefault="00897A55" w:rsidP="00897A55">
      <w:pPr>
        <w:jc w:val="both"/>
      </w:pPr>
    </w:p>
    <w:tbl>
      <w:tblPr>
        <w:tblW w:w="9360" w:type="dxa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3262"/>
        <w:gridCol w:w="1986"/>
        <w:gridCol w:w="3261"/>
      </w:tblGrid>
      <w:tr w:rsidR="00897A55" w:rsidRPr="00BF40F4" w:rsidTr="007C34DC">
        <w:trPr>
          <w:trHeight w:val="267"/>
        </w:trPr>
        <w:tc>
          <w:tcPr>
            <w:tcW w:w="851" w:type="dxa"/>
            <w:vMerge w:val="restart"/>
            <w:tcBorders>
              <w:top w:val="single" w:sz="8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br/>
              <w:t>строки</w:t>
            </w:r>
          </w:p>
        </w:tc>
        <w:tc>
          <w:tcPr>
            <w:tcW w:w="3262" w:type="dxa"/>
            <w:vMerge w:val="restart"/>
            <w:tcBorders>
              <w:top w:val="single" w:sz="8" w:space="0" w:color="auto"/>
            </w:tcBorders>
          </w:tcPr>
          <w:p w:rsidR="00897A55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Наличие специализированного оборудования для инвалидов, </w:t>
            </w:r>
          </w:p>
          <w:p w:rsidR="00897A55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(да</w:t>
            </w:r>
            <w:r>
              <w:rPr>
                <w:color w:val="000000"/>
                <w:sz w:val="20"/>
                <w:szCs w:val="20"/>
              </w:rPr>
              <w:sym w:font="Symbol" w:char="F02D"/>
            </w:r>
            <w:r>
              <w:rPr>
                <w:color w:val="000000"/>
                <w:sz w:val="20"/>
                <w:szCs w:val="20"/>
              </w:rPr>
              <w:t>1, нет</w:t>
            </w:r>
            <w:r>
              <w:rPr>
                <w:color w:val="000000"/>
                <w:sz w:val="20"/>
                <w:szCs w:val="20"/>
              </w:rPr>
              <w:sym w:font="Symbol" w:char="F02D"/>
            </w:r>
            <w:r>
              <w:rPr>
                <w:color w:val="000000"/>
                <w:sz w:val="20"/>
                <w:szCs w:val="20"/>
              </w:rPr>
              <w:t>0)</w:t>
            </w:r>
          </w:p>
        </w:tc>
        <w:tc>
          <w:tcPr>
            <w:tcW w:w="5247" w:type="dxa"/>
            <w:gridSpan w:val="2"/>
            <w:tcBorders>
              <w:top w:val="single" w:sz="8" w:space="0" w:color="auto"/>
            </w:tcBorders>
          </w:tcPr>
          <w:p w:rsidR="00897A55" w:rsidRDefault="00897A55" w:rsidP="007C34DC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Число транспортных средств, единиц</w:t>
            </w:r>
          </w:p>
        </w:tc>
      </w:tr>
      <w:tr w:rsidR="00897A55" w:rsidRPr="00BF40F4" w:rsidTr="007C34DC">
        <w:trPr>
          <w:trHeight w:val="772"/>
        </w:trPr>
        <w:tc>
          <w:tcPr>
            <w:tcW w:w="851" w:type="dxa"/>
            <w:vMerge/>
            <w:tcBorders>
              <w:top w:val="single" w:sz="8" w:space="0" w:color="auto"/>
            </w:tcBorders>
            <w:vAlign w:val="center"/>
          </w:tcPr>
          <w:p w:rsidR="00897A55" w:rsidRDefault="00897A55" w:rsidP="007C34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2" w:type="dxa"/>
            <w:vMerge/>
            <w:tcBorders>
              <w:top w:val="single" w:sz="8" w:space="0" w:color="auto"/>
            </w:tcBorders>
            <w:vAlign w:val="center"/>
          </w:tcPr>
          <w:p w:rsidR="00897A55" w:rsidRDefault="00897A55" w:rsidP="007C34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6" w:type="dxa"/>
          </w:tcPr>
          <w:p w:rsidR="00897A55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261" w:type="dxa"/>
          </w:tcPr>
          <w:p w:rsidR="00897A55" w:rsidRDefault="00897A55" w:rsidP="007C34DC">
            <w:pPr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из них число специализированных транспортных </w:t>
            </w:r>
            <w:proofErr w:type="gramStart"/>
            <w:r>
              <w:rPr>
                <w:color w:val="000000"/>
                <w:sz w:val="20"/>
                <w:szCs w:val="20"/>
              </w:rPr>
              <w:t>средств</w:t>
            </w:r>
            <w:r>
              <w:rPr>
                <w:color w:val="000000"/>
                <w:sz w:val="20"/>
                <w:szCs w:val="20"/>
              </w:rPr>
              <w:br/>
              <w:t>(</w:t>
            </w:r>
            <w:proofErr w:type="gramEnd"/>
            <w:r>
              <w:rPr>
                <w:color w:val="000000"/>
                <w:sz w:val="20"/>
                <w:szCs w:val="20"/>
              </w:rPr>
              <w:t>из гр. 25)</w:t>
            </w:r>
          </w:p>
        </w:tc>
      </w:tr>
      <w:tr w:rsidR="00897A55" w:rsidRPr="00BF40F4" w:rsidTr="007C34DC">
        <w:trPr>
          <w:trHeight w:val="267"/>
        </w:trPr>
        <w:tc>
          <w:tcPr>
            <w:tcW w:w="851" w:type="dxa"/>
          </w:tcPr>
          <w:p w:rsidR="00897A55" w:rsidRDefault="00897A55" w:rsidP="007C34DC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2" w:type="dxa"/>
          </w:tcPr>
          <w:p w:rsidR="00897A55" w:rsidRDefault="00897A55" w:rsidP="007C34DC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986" w:type="dxa"/>
          </w:tcPr>
          <w:p w:rsidR="00897A55" w:rsidRDefault="00897A55" w:rsidP="007C34DC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3261" w:type="dxa"/>
          </w:tcPr>
          <w:p w:rsidR="00897A55" w:rsidRDefault="00897A55" w:rsidP="007C34DC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</w:tr>
      <w:tr w:rsidR="00897A55" w:rsidRPr="00BF40F4" w:rsidTr="007C34DC">
        <w:trPr>
          <w:trHeight w:val="451"/>
        </w:trPr>
        <w:tc>
          <w:tcPr>
            <w:tcW w:w="851" w:type="dxa"/>
            <w:tcBorders>
              <w:bottom w:val="single" w:sz="8" w:space="0" w:color="auto"/>
            </w:tcBorders>
            <w:vAlign w:val="center"/>
          </w:tcPr>
          <w:p w:rsidR="00897A55" w:rsidRDefault="00897A55" w:rsidP="007C34DC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262" w:type="dxa"/>
            <w:tcBorders>
              <w:bottom w:val="single" w:sz="8" w:space="0" w:color="auto"/>
            </w:tcBorders>
            <w:vAlign w:val="center"/>
          </w:tcPr>
          <w:p w:rsidR="00897A55" w:rsidRPr="00AA205C" w:rsidRDefault="00897A55" w:rsidP="007C34DC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986" w:type="dxa"/>
            <w:tcBorders>
              <w:bottom w:val="single" w:sz="8" w:space="0" w:color="auto"/>
            </w:tcBorders>
            <w:vAlign w:val="center"/>
          </w:tcPr>
          <w:p w:rsidR="00897A55" w:rsidRPr="00AA205C" w:rsidRDefault="00897A55" w:rsidP="007C34DC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261" w:type="dxa"/>
            <w:tcBorders>
              <w:bottom w:val="single" w:sz="8" w:space="0" w:color="auto"/>
            </w:tcBorders>
            <w:vAlign w:val="center"/>
          </w:tcPr>
          <w:p w:rsidR="00897A55" w:rsidRPr="00251B0D" w:rsidRDefault="00897A55" w:rsidP="007C34DC">
            <w:pPr>
              <w:spacing w:line="200" w:lineRule="exact"/>
              <w:ind w:firstLine="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</w:tr>
    </w:tbl>
    <w:p w:rsidR="00897A55" w:rsidRDefault="00897A55" w:rsidP="000E30FE">
      <w:pPr>
        <w:jc w:val="both"/>
      </w:pPr>
    </w:p>
    <w:sectPr w:rsidR="00897A55" w:rsidSect="00834B27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AB732C"/>
    <w:multiLevelType w:val="hybridMultilevel"/>
    <w:tmpl w:val="01567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35E49"/>
    <w:multiLevelType w:val="hybridMultilevel"/>
    <w:tmpl w:val="01567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100A06"/>
    <w:multiLevelType w:val="hybridMultilevel"/>
    <w:tmpl w:val="01567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AF1"/>
    <w:rsid w:val="00006761"/>
    <w:rsid w:val="0001406D"/>
    <w:rsid w:val="000253AE"/>
    <w:rsid w:val="00042726"/>
    <w:rsid w:val="000C1ED9"/>
    <w:rsid w:val="000E30FE"/>
    <w:rsid w:val="000F4FAA"/>
    <w:rsid w:val="00183469"/>
    <w:rsid w:val="001B30D5"/>
    <w:rsid w:val="001B42DE"/>
    <w:rsid w:val="00251B0D"/>
    <w:rsid w:val="002A350C"/>
    <w:rsid w:val="002A5F99"/>
    <w:rsid w:val="002C6EBD"/>
    <w:rsid w:val="0035368B"/>
    <w:rsid w:val="003A59CA"/>
    <w:rsid w:val="003F6666"/>
    <w:rsid w:val="004A2D56"/>
    <w:rsid w:val="004B0DE1"/>
    <w:rsid w:val="004C0EBC"/>
    <w:rsid w:val="004C6DF6"/>
    <w:rsid w:val="00523195"/>
    <w:rsid w:val="005644E0"/>
    <w:rsid w:val="00594606"/>
    <w:rsid w:val="005957D5"/>
    <w:rsid w:val="005B19D6"/>
    <w:rsid w:val="005B7AD8"/>
    <w:rsid w:val="005C70E8"/>
    <w:rsid w:val="005E2ACF"/>
    <w:rsid w:val="006074E7"/>
    <w:rsid w:val="0061053A"/>
    <w:rsid w:val="006462FE"/>
    <w:rsid w:val="00650F5C"/>
    <w:rsid w:val="007A2C80"/>
    <w:rsid w:val="007B4AF1"/>
    <w:rsid w:val="007B50EF"/>
    <w:rsid w:val="007C6C52"/>
    <w:rsid w:val="007F138A"/>
    <w:rsid w:val="00834B27"/>
    <w:rsid w:val="00872149"/>
    <w:rsid w:val="00893810"/>
    <w:rsid w:val="00897A55"/>
    <w:rsid w:val="008A798A"/>
    <w:rsid w:val="009039AE"/>
    <w:rsid w:val="009670DD"/>
    <w:rsid w:val="009F34FE"/>
    <w:rsid w:val="00A34E77"/>
    <w:rsid w:val="00A4726E"/>
    <w:rsid w:val="00A94A7E"/>
    <w:rsid w:val="00AA205C"/>
    <w:rsid w:val="00AB2EC5"/>
    <w:rsid w:val="00B04524"/>
    <w:rsid w:val="00BF3EE1"/>
    <w:rsid w:val="00BF40F4"/>
    <w:rsid w:val="00C128D1"/>
    <w:rsid w:val="00CB2E3F"/>
    <w:rsid w:val="00D334D7"/>
    <w:rsid w:val="00DE48D8"/>
    <w:rsid w:val="00E45BDB"/>
    <w:rsid w:val="00EA472C"/>
    <w:rsid w:val="00EC4D9A"/>
    <w:rsid w:val="00F14B44"/>
    <w:rsid w:val="00F662D6"/>
    <w:rsid w:val="00FA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33ACDA9-461F-4D71-8085-F2CE63E33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A55"/>
    <w:rPr>
      <w:rFonts w:ascii="Times New Roman" w:hAnsi="Times New Roman"/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F34FE"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F34FE"/>
    <w:pPr>
      <w:keepNext/>
      <w:spacing w:before="240" w:after="60"/>
      <w:outlineLvl w:val="1"/>
    </w:pPr>
    <w:rPr>
      <w:rFonts w:ascii="Cambria" w:eastAsia="Times New Roman" w:hAnsi="Cambria" w:cs="Cambria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9F34FE"/>
    <w:pPr>
      <w:keepNext/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9F34FE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rsid w:val="009F34F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9F34F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9F34FE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9F34F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qFormat/>
    <w:rsid w:val="009F34FE"/>
    <w:pPr>
      <w:spacing w:before="240" w:after="60"/>
      <w:outlineLvl w:val="8"/>
    </w:pPr>
    <w:rPr>
      <w:rFonts w:ascii="Cambria" w:eastAsia="Times New Roman" w:hAnsi="Cambria" w:cs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F34FE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9F34FE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F34FE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9F34FE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9F34FE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9F34FE"/>
    <w:rPr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9F34FE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9F34F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9F34FE"/>
    <w:rPr>
      <w:rFonts w:ascii="Cambria" w:hAnsi="Cambria" w:cs="Cambria"/>
    </w:rPr>
  </w:style>
  <w:style w:type="paragraph" w:styleId="a3">
    <w:name w:val="No Spacing"/>
    <w:basedOn w:val="a"/>
    <w:uiPriority w:val="99"/>
    <w:qFormat/>
    <w:rsid w:val="00BF3EE1"/>
  </w:style>
  <w:style w:type="paragraph" w:styleId="a4">
    <w:name w:val="caption"/>
    <w:basedOn w:val="a"/>
    <w:next w:val="a"/>
    <w:uiPriority w:val="99"/>
    <w:qFormat/>
    <w:rsid w:val="005B19D6"/>
    <w:pPr>
      <w:spacing w:after="200"/>
    </w:pPr>
    <w:rPr>
      <w:b/>
      <w:bCs/>
      <w:color w:val="4F81BD"/>
      <w:sz w:val="18"/>
      <w:szCs w:val="18"/>
    </w:rPr>
  </w:style>
  <w:style w:type="paragraph" w:styleId="a5">
    <w:name w:val="Title"/>
    <w:basedOn w:val="a"/>
    <w:next w:val="a"/>
    <w:link w:val="a6"/>
    <w:uiPriority w:val="99"/>
    <w:qFormat/>
    <w:rsid w:val="009F34FE"/>
    <w:pPr>
      <w:spacing w:before="240" w:after="60"/>
      <w:jc w:val="center"/>
      <w:outlineLvl w:val="0"/>
    </w:pPr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uiPriority w:val="99"/>
    <w:locked/>
    <w:rsid w:val="009F34FE"/>
    <w:rPr>
      <w:rFonts w:ascii="Cambria" w:hAnsi="Cambria" w:cs="Cambria"/>
      <w:b/>
      <w:bCs/>
      <w:kern w:val="28"/>
      <w:sz w:val="32"/>
      <w:szCs w:val="32"/>
    </w:rPr>
  </w:style>
  <w:style w:type="paragraph" w:styleId="a7">
    <w:name w:val="Subtitle"/>
    <w:basedOn w:val="a"/>
    <w:next w:val="a"/>
    <w:link w:val="a8"/>
    <w:uiPriority w:val="99"/>
    <w:qFormat/>
    <w:rsid w:val="009F34FE"/>
    <w:pPr>
      <w:spacing w:after="60"/>
      <w:jc w:val="center"/>
      <w:outlineLvl w:val="1"/>
    </w:pPr>
    <w:rPr>
      <w:rFonts w:ascii="Cambria" w:eastAsia="Times New Roman" w:hAnsi="Cambria" w:cs="Cambria"/>
    </w:rPr>
  </w:style>
  <w:style w:type="character" w:customStyle="1" w:styleId="a8">
    <w:name w:val="Подзаголовок Знак"/>
    <w:basedOn w:val="a0"/>
    <w:link w:val="a7"/>
    <w:uiPriority w:val="99"/>
    <w:locked/>
    <w:rsid w:val="009F34FE"/>
    <w:rPr>
      <w:rFonts w:ascii="Cambria" w:hAnsi="Cambria" w:cs="Cambria"/>
      <w:sz w:val="24"/>
      <w:szCs w:val="24"/>
    </w:rPr>
  </w:style>
  <w:style w:type="character" w:styleId="a9">
    <w:name w:val="Strong"/>
    <w:basedOn w:val="a0"/>
    <w:uiPriority w:val="99"/>
    <w:qFormat/>
    <w:rsid w:val="009F34FE"/>
    <w:rPr>
      <w:b/>
      <w:bCs/>
    </w:rPr>
  </w:style>
  <w:style w:type="character" w:styleId="aa">
    <w:name w:val="Emphasis"/>
    <w:basedOn w:val="a0"/>
    <w:uiPriority w:val="99"/>
    <w:qFormat/>
    <w:rsid w:val="009F34FE"/>
    <w:rPr>
      <w:rFonts w:ascii="Calibri" w:hAnsi="Calibri" w:cs="Calibri"/>
      <w:b/>
      <w:bCs/>
      <w:i/>
      <w:iCs/>
    </w:rPr>
  </w:style>
  <w:style w:type="paragraph" w:styleId="ab">
    <w:name w:val="List Paragraph"/>
    <w:basedOn w:val="a"/>
    <w:uiPriority w:val="99"/>
    <w:qFormat/>
    <w:rsid w:val="009F34FE"/>
    <w:pPr>
      <w:ind w:left="720"/>
    </w:pPr>
  </w:style>
  <w:style w:type="paragraph" w:styleId="21">
    <w:name w:val="Quote"/>
    <w:basedOn w:val="a"/>
    <w:next w:val="a"/>
    <w:link w:val="22"/>
    <w:uiPriority w:val="99"/>
    <w:qFormat/>
    <w:rsid w:val="009F34FE"/>
    <w:rPr>
      <w:i/>
      <w:iCs/>
    </w:rPr>
  </w:style>
  <w:style w:type="character" w:customStyle="1" w:styleId="22">
    <w:name w:val="Цитата 2 Знак"/>
    <w:basedOn w:val="a0"/>
    <w:link w:val="21"/>
    <w:uiPriority w:val="99"/>
    <w:locked/>
    <w:rsid w:val="009F34FE"/>
    <w:rPr>
      <w:i/>
      <w:iCs/>
      <w:sz w:val="24"/>
      <w:szCs w:val="24"/>
    </w:rPr>
  </w:style>
  <w:style w:type="paragraph" w:styleId="ac">
    <w:name w:val="Intense Quote"/>
    <w:basedOn w:val="a"/>
    <w:next w:val="a"/>
    <w:link w:val="ad"/>
    <w:uiPriority w:val="99"/>
    <w:qFormat/>
    <w:rsid w:val="009F34FE"/>
    <w:pPr>
      <w:ind w:left="720" w:right="720"/>
    </w:pPr>
    <w:rPr>
      <w:b/>
      <w:bCs/>
      <w:i/>
      <w:iCs/>
    </w:rPr>
  </w:style>
  <w:style w:type="character" w:customStyle="1" w:styleId="ad">
    <w:name w:val="Выделенная цитата Знак"/>
    <w:basedOn w:val="a0"/>
    <w:link w:val="ac"/>
    <w:uiPriority w:val="99"/>
    <w:locked/>
    <w:rsid w:val="009F34FE"/>
    <w:rPr>
      <w:b/>
      <w:bCs/>
      <w:i/>
      <w:iCs/>
      <w:sz w:val="24"/>
      <w:szCs w:val="24"/>
    </w:rPr>
  </w:style>
  <w:style w:type="character" w:styleId="ae">
    <w:name w:val="Subtle Emphasis"/>
    <w:basedOn w:val="a0"/>
    <w:uiPriority w:val="99"/>
    <w:qFormat/>
    <w:rsid w:val="009F34FE"/>
    <w:rPr>
      <w:i/>
      <w:iCs/>
      <w:color w:val="auto"/>
    </w:rPr>
  </w:style>
  <w:style w:type="character" w:styleId="af">
    <w:name w:val="Intense Emphasis"/>
    <w:basedOn w:val="a0"/>
    <w:uiPriority w:val="99"/>
    <w:qFormat/>
    <w:rsid w:val="009F34FE"/>
    <w:rPr>
      <w:b/>
      <w:bCs/>
      <w:i/>
      <w:iCs/>
      <w:sz w:val="24"/>
      <w:szCs w:val="24"/>
      <w:u w:val="single"/>
    </w:rPr>
  </w:style>
  <w:style w:type="character" w:styleId="af0">
    <w:name w:val="Subtle Reference"/>
    <w:basedOn w:val="a0"/>
    <w:uiPriority w:val="99"/>
    <w:qFormat/>
    <w:rsid w:val="009F34FE"/>
    <w:rPr>
      <w:sz w:val="24"/>
      <w:szCs w:val="24"/>
      <w:u w:val="single"/>
    </w:rPr>
  </w:style>
  <w:style w:type="character" w:styleId="af1">
    <w:name w:val="Intense Reference"/>
    <w:basedOn w:val="a0"/>
    <w:uiPriority w:val="99"/>
    <w:qFormat/>
    <w:rsid w:val="009F34FE"/>
    <w:rPr>
      <w:b/>
      <w:bCs/>
      <w:sz w:val="24"/>
      <w:szCs w:val="24"/>
      <w:u w:val="single"/>
    </w:rPr>
  </w:style>
  <w:style w:type="character" w:styleId="af2">
    <w:name w:val="Book Title"/>
    <w:basedOn w:val="a0"/>
    <w:uiPriority w:val="99"/>
    <w:qFormat/>
    <w:rsid w:val="009F34FE"/>
    <w:rPr>
      <w:rFonts w:ascii="Cambria" w:hAnsi="Cambria" w:cs="Cambria"/>
      <w:b/>
      <w:bCs/>
      <w:i/>
      <w:iCs/>
      <w:sz w:val="24"/>
      <w:szCs w:val="24"/>
    </w:rPr>
  </w:style>
  <w:style w:type="paragraph" w:styleId="af3">
    <w:name w:val="TOC Heading"/>
    <w:basedOn w:val="1"/>
    <w:next w:val="a"/>
    <w:uiPriority w:val="99"/>
    <w:qFormat/>
    <w:rsid w:val="009F34F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1167</Words>
  <Characters>6653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Library</Company>
  <LinksUpToDate>false</LinksUpToDate>
  <CharactersWithSpaces>7805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Р.В.</dc:creator>
  <cp:keywords/>
  <dc:description/>
  <cp:lastModifiedBy>Екатерина Шестакова</cp:lastModifiedBy>
  <cp:revision>2</cp:revision>
  <dcterms:created xsi:type="dcterms:W3CDTF">2021-11-14T14:45:00Z</dcterms:created>
  <dcterms:modified xsi:type="dcterms:W3CDTF">2021-11-14T14:45:00Z</dcterms:modified>
</cp:coreProperties>
</file>